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7C4576C4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C84005">
        <w:rPr>
          <w:rFonts w:ascii="Arial" w:hAnsi="Arial" w:cs="Arial"/>
          <w:sz w:val="22"/>
          <w:szCs w:val="22"/>
        </w:rPr>
        <w:t xml:space="preserve">Brian </w:t>
      </w:r>
      <w:r w:rsidR="003A4DEB">
        <w:rPr>
          <w:rFonts w:ascii="Arial" w:hAnsi="Arial" w:cs="Arial"/>
          <w:sz w:val="22"/>
          <w:szCs w:val="22"/>
        </w:rPr>
        <w:t xml:space="preserve">Schafer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    </w:t>
      </w:r>
      <w:r w:rsidR="00CE623B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77DCC6D2" w:rsidR="003830AF" w:rsidRDefault="00C84005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September </w:t>
      </w:r>
      <w:r w:rsidR="003A4DEB">
        <w:rPr>
          <w:rFonts w:ascii="Arial" w:hAnsi="Arial" w:cs="Arial"/>
          <w:sz w:val="22"/>
          <w:szCs w:val="22"/>
        </w:rPr>
        <w:t>2</w:t>
      </w:r>
      <w:r w:rsidR="00FE2212">
        <w:rPr>
          <w:rFonts w:ascii="Arial" w:hAnsi="Arial" w:cs="Arial"/>
          <w:sz w:val="22"/>
          <w:szCs w:val="22"/>
        </w:rPr>
        <w:t>8</w:t>
      </w:r>
      <w:r w:rsidR="00FF2BB5">
        <w:rPr>
          <w:rFonts w:ascii="Arial" w:hAnsi="Arial" w:cs="Arial"/>
          <w:sz w:val="22"/>
          <w:szCs w:val="22"/>
        </w:rPr>
        <w:t xml:space="preserve">, 2025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BF3403">
        <w:rPr>
          <w:rFonts w:ascii="Arial" w:hAnsi="Arial" w:cs="Arial"/>
          <w:sz w:val="22"/>
          <w:szCs w:val="22"/>
        </w:rPr>
        <w:t xml:space="preserve"> </w:t>
      </w:r>
      <w:r w:rsidR="00CC7075">
        <w:rPr>
          <w:rFonts w:ascii="Arial" w:hAnsi="Arial" w:cs="Arial"/>
          <w:sz w:val="22"/>
          <w:szCs w:val="22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      </w:t>
      </w:r>
      <w:r w:rsidR="00580DA1">
        <w:rPr>
          <w:rFonts w:ascii="Arial" w:hAnsi="Arial" w:cs="Arial"/>
          <w:sz w:val="20"/>
          <w:szCs w:val="20"/>
        </w:rPr>
        <w:t xml:space="preserve">                               </w:t>
      </w:r>
      <w:r w:rsidR="002F6FBA">
        <w:rPr>
          <w:rFonts w:ascii="Arial" w:hAnsi="Arial" w:cs="Arial"/>
          <w:sz w:val="20"/>
          <w:szCs w:val="20"/>
        </w:rPr>
        <w:t xml:space="preserve">        </w:t>
      </w:r>
      <w:r w:rsidR="00B0072A">
        <w:rPr>
          <w:rFonts w:ascii="Arial" w:hAnsi="Arial" w:cs="Arial"/>
          <w:sz w:val="20"/>
          <w:szCs w:val="20"/>
        </w:rPr>
        <w:t xml:space="preserve">    </w:t>
      </w:r>
      <w:r w:rsidR="002F6FBA">
        <w:rPr>
          <w:rFonts w:ascii="Arial" w:hAnsi="Arial" w:cs="Arial"/>
          <w:sz w:val="20"/>
          <w:szCs w:val="20"/>
        </w:rPr>
        <w:t xml:space="preserve"> </w:t>
      </w:r>
      <w:r w:rsidR="008A5C80">
        <w:rPr>
          <w:rFonts w:ascii="Arial" w:hAnsi="Arial" w:cs="Arial"/>
          <w:sz w:val="20"/>
          <w:szCs w:val="20"/>
        </w:rPr>
        <w:t xml:space="preserve"> </w:t>
      </w:r>
      <w:r w:rsidR="00682EF3">
        <w:rPr>
          <w:rFonts w:ascii="Arial" w:hAnsi="Arial" w:cs="Arial"/>
          <w:sz w:val="20"/>
          <w:szCs w:val="20"/>
        </w:rPr>
        <w:t xml:space="preserve">  </w:t>
      </w:r>
      <w:r w:rsidR="000568F4">
        <w:rPr>
          <w:rFonts w:ascii="Arial" w:hAnsi="Arial" w:cs="Arial"/>
          <w:sz w:val="22"/>
          <w:szCs w:val="22"/>
        </w:rPr>
        <w:t xml:space="preserve"> 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087959D8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       </w:t>
      </w:r>
      <w:r w:rsidR="00F93C7E">
        <w:rPr>
          <w:bCs/>
          <w:sz w:val="22"/>
          <w:szCs w:val="22"/>
        </w:rPr>
        <w:t xml:space="preserve">  </w:t>
      </w:r>
      <w:r w:rsidR="007B4DE0">
        <w:rPr>
          <w:bCs/>
          <w:sz w:val="22"/>
          <w:szCs w:val="22"/>
        </w:rPr>
        <w:t xml:space="preserve"> </w:t>
      </w:r>
      <w:r w:rsidR="00E83A2A">
        <w:rPr>
          <w:bCs/>
          <w:sz w:val="22"/>
          <w:szCs w:val="22"/>
        </w:rPr>
        <w:t xml:space="preserve">     </w:t>
      </w:r>
      <w:r w:rsidR="003B4E63">
        <w:rPr>
          <w:bCs/>
          <w:sz w:val="22"/>
          <w:szCs w:val="22"/>
        </w:rPr>
        <w:t xml:space="preserve">  </w:t>
      </w:r>
      <w:r w:rsidR="00FE2212">
        <w:rPr>
          <w:bCs/>
          <w:sz w:val="22"/>
          <w:szCs w:val="22"/>
        </w:rPr>
        <w:t xml:space="preserve">    </w:t>
      </w:r>
      <w:r w:rsidR="003B4E63">
        <w:rPr>
          <w:bCs/>
          <w:sz w:val="22"/>
          <w:szCs w:val="22"/>
        </w:rPr>
        <w:t xml:space="preserve"> </w:t>
      </w:r>
      <w:r w:rsidR="00FE2212">
        <w:rPr>
          <w:bCs/>
          <w:sz w:val="22"/>
          <w:szCs w:val="22"/>
        </w:rPr>
        <w:t>Laura Van Meeteren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66978390" w14:textId="4944A088" w:rsidR="003A4DEB" w:rsidRDefault="00936175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E71A6A">
        <w:rPr>
          <w:bCs/>
          <w:sz w:val="22"/>
          <w:szCs w:val="22"/>
        </w:rPr>
        <w:t>Call to Worshi</w:t>
      </w:r>
      <w:r w:rsidR="00381337">
        <w:rPr>
          <w:bCs/>
          <w:sz w:val="22"/>
          <w:szCs w:val="22"/>
        </w:rPr>
        <w:t>p</w:t>
      </w:r>
      <w:r w:rsidR="003A4DEB">
        <w:rPr>
          <w:bCs/>
          <w:sz w:val="22"/>
          <w:szCs w:val="22"/>
        </w:rPr>
        <w:t xml:space="preserve"> </w:t>
      </w:r>
    </w:p>
    <w:p w14:paraId="3DBCBC68" w14:textId="50FF5A1C" w:rsidR="003A4DEB" w:rsidRDefault="003A4DEB" w:rsidP="00FE221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Leader: </w:t>
      </w:r>
      <w:r w:rsidR="00FE2212">
        <w:rPr>
          <w:bCs/>
          <w:sz w:val="22"/>
          <w:szCs w:val="22"/>
        </w:rPr>
        <w:t>We come together as seekers.</w:t>
      </w:r>
    </w:p>
    <w:p w14:paraId="09D3607E" w14:textId="77777777" w:rsidR="00FE2212" w:rsidRDefault="003A4DEB" w:rsidP="00FE221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People: </w:t>
      </w:r>
      <w:r w:rsidR="00FE2212">
        <w:rPr>
          <w:bCs/>
          <w:sz w:val="22"/>
          <w:szCs w:val="22"/>
        </w:rPr>
        <w:t xml:space="preserve">That we might learn what God would have us do and </w:t>
      </w:r>
    </w:p>
    <w:p w14:paraId="4CE570EE" w14:textId="0A558621" w:rsidR="003A4DEB" w:rsidRDefault="00FE2212" w:rsidP="00FE221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where God would have us go.</w:t>
      </w:r>
    </w:p>
    <w:p w14:paraId="4F86B3C2" w14:textId="477B11D3" w:rsidR="003A4DEB" w:rsidRDefault="003A4DEB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Leader: </w:t>
      </w:r>
      <w:r w:rsidR="00FE2212">
        <w:rPr>
          <w:bCs/>
          <w:sz w:val="22"/>
          <w:szCs w:val="22"/>
        </w:rPr>
        <w:t>We come together to renew our faith.</w:t>
      </w:r>
    </w:p>
    <w:p w14:paraId="40E3110E" w14:textId="7E846530" w:rsidR="003A4DEB" w:rsidRDefault="003A4DEB" w:rsidP="00FE221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People: </w:t>
      </w:r>
      <w:r w:rsidR="00FE2212">
        <w:rPr>
          <w:bCs/>
          <w:sz w:val="22"/>
          <w:szCs w:val="22"/>
        </w:rPr>
        <w:t>That we might bring hope to others.</w:t>
      </w:r>
    </w:p>
    <w:p w14:paraId="19376EE6" w14:textId="77777777" w:rsidR="00FE2212" w:rsidRDefault="003A4DEB" w:rsidP="00FE221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All: </w:t>
      </w:r>
      <w:r w:rsidR="00FE2212">
        <w:rPr>
          <w:bCs/>
          <w:sz w:val="22"/>
          <w:szCs w:val="22"/>
        </w:rPr>
        <w:t xml:space="preserve">To the God who is the source of goodness and love, let </w:t>
      </w:r>
    </w:p>
    <w:p w14:paraId="53BE8E6D" w14:textId="67D8747D" w:rsidR="003A4DEB" w:rsidRDefault="00FE2212" w:rsidP="00FE221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us sing our praise!</w:t>
      </w:r>
    </w:p>
    <w:p w14:paraId="2DABE58A" w14:textId="5BA450E0" w:rsidR="003830AF" w:rsidRPr="003B4E63" w:rsidRDefault="00936175" w:rsidP="003B4E63">
      <w:pPr>
        <w:rPr>
          <w:bCs/>
          <w:sz w:val="22"/>
          <w:szCs w:val="22"/>
        </w:rPr>
      </w:pPr>
      <w:r w:rsidRPr="002147CE">
        <w:rPr>
          <w:rFonts w:cs="Arial"/>
          <w:sz w:val="22"/>
          <w:szCs w:val="22"/>
        </w:rPr>
        <w:t>*</w:t>
      </w:r>
      <w:r w:rsidR="003830AF" w:rsidRPr="002147CE">
        <w:rPr>
          <w:rFonts w:cs="Arial"/>
          <w:sz w:val="22"/>
          <w:szCs w:val="22"/>
        </w:rPr>
        <w:t>Prayer</w:t>
      </w:r>
      <w:r w:rsidR="003830AF" w:rsidRPr="002147CE">
        <w:rPr>
          <w:rFonts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073EB8C7" w14:textId="5663858A" w:rsidR="003B4E63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             </w:t>
      </w:r>
      <w:r w:rsidR="00276978">
        <w:rPr>
          <w:sz w:val="22"/>
          <w:szCs w:val="22"/>
        </w:rPr>
        <w:t xml:space="preserve"> </w:t>
      </w:r>
      <w:r w:rsidR="00182AB1">
        <w:rPr>
          <w:sz w:val="22"/>
          <w:szCs w:val="22"/>
        </w:rPr>
        <w:t>“</w:t>
      </w:r>
      <w:r w:rsidR="00FE2212">
        <w:rPr>
          <w:sz w:val="22"/>
          <w:szCs w:val="22"/>
        </w:rPr>
        <w:t>Praise Him! Praise Him!</w:t>
      </w:r>
      <w:r w:rsidR="007D2D7D">
        <w:rPr>
          <w:sz w:val="22"/>
          <w:szCs w:val="22"/>
        </w:rPr>
        <w:t>”</w:t>
      </w:r>
      <w:r w:rsidR="00511172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</w:t>
      </w:r>
      <w:r w:rsidR="002F6531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              106</w:t>
      </w:r>
    </w:p>
    <w:p w14:paraId="7248B0CD" w14:textId="77777777" w:rsidR="00237595" w:rsidRDefault="00237595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C104553" w14:textId="434EFF4D" w:rsidR="006A1906" w:rsidRDefault="00FE2212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OT</w:t>
      </w:r>
      <w:r w:rsidR="001D715C">
        <w:rPr>
          <w:sz w:val="22"/>
          <w:szCs w:val="22"/>
        </w:rPr>
        <w:t xml:space="preserve"> </w:t>
      </w:r>
      <w:r w:rsidR="00F93C7E">
        <w:rPr>
          <w:sz w:val="22"/>
          <w:szCs w:val="22"/>
        </w:rPr>
        <w:t>Reading</w:t>
      </w:r>
      <w:r w:rsidR="008263CE">
        <w:rPr>
          <w:sz w:val="22"/>
          <w:szCs w:val="22"/>
        </w:rPr>
        <w:t xml:space="preserve">      </w:t>
      </w:r>
      <w:r w:rsidR="00060C18">
        <w:rPr>
          <w:sz w:val="22"/>
          <w:szCs w:val="22"/>
        </w:rPr>
        <w:t xml:space="preserve">      </w:t>
      </w:r>
      <w:r w:rsidR="008263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Exodus 14:13-18</w:t>
      </w:r>
      <w:r w:rsidR="002C0152">
        <w:rPr>
          <w:sz w:val="22"/>
          <w:szCs w:val="22"/>
        </w:rPr>
        <w:t xml:space="preserve"> </w:t>
      </w:r>
      <w:r w:rsidR="00237595">
        <w:rPr>
          <w:sz w:val="22"/>
          <w:szCs w:val="22"/>
        </w:rPr>
        <w:t xml:space="preserve"> </w:t>
      </w:r>
      <w:r w:rsidR="002C0152">
        <w:rPr>
          <w:sz w:val="22"/>
          <w:szCs w:val="22"/>
        </w:rPr>
        <w:t xml:space="preserve">    </w:t>
      </w:r>
      <w:r w:rsidR="00237595">
        <w:rPr>
          <w:sz w:val="22"/>
          <w:szCs w:val="22"/>
        </w:rPr>
        <w:t xml:space="preserve">      </w:t>
      </w:r>
      <w:r w:rsidR="002F6531">
        <w:rPr>
          <w:sz w:val="22"/>
          <w:szCs w:val="22"/>
        </w:rPr>
        <w:t xml:space="preserve"> </w:t>
      </w:r>
      <w:r w:rsidR="003B4E63">
        <w:rPr>
          <w:sz w:val="22"/>
          <w:szCs w:val="22"/>
        </w:rPr>
        <w:t xml:space="preserve">  </w:t>
      </w:r>
      <w:r w:rsidR="00060C18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(p.108)</w:t>
      </w:r>
    </w:p>
    <w:p w14:paraId="5C6F6291" w14:textId="740A9262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     </w:t>
      </w:r>
      <w:r w:rsidR="00FE22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“</w:t>
      </w:r>
      <w:r w:rsidR="00FE2212">
        <w:rPr>
          <w:sz w:val="22"/>
          <w:szCs w:val="22"/>
        </w:rPr>
        <w:t>Have Thine Own Way, Lord</w:t>
      </w:r>
      <w:r>
        <w:rPr>
          <w:sz w:val="22"/>
          <w:szCs w:val="22"/>
        </w:rPr>
        <w:t xml:space="preserve">” (vs 1)              </w:t>
      </w:r>
      <w:r w:rsidR="00FE2212">
        <w:rPr>
          <w:sz w:val="22"/>
          <w:szCs w:val="22"/>
        </w:rPr>
        <w:t xml:space="preserve">    371</w:t>
      </w:r>
    </w:p>
    <w:p w14:paraId="1A4C993C" w14:textId="31881AEA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Message</w:t>
      </w:r>
    </w:p>
    <w:p w14:paraId="5CB62A22" w14:textId="25B72196" w:rsidR="00060C18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      </w:t>
      </w:r>
      <w:r w:rsidR="00FE22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“</w:t>
      </w:r>
      <w:r w:rsidR="00FE2212">
        <w:rPr>
          <w:sz w:val="22"/>
          <w:szCs w:val="22"/>
        </w:rPr>
        <w:t>Have Thine Own Way, Lord</w:t>
      </w:r>
      <w:r>
        <w:rPr>
          <w:sz w:val="22"/>
          <w:szCs w:val="22"/>
        </w:rPr>
        <w:t xml:space="preserve">” (vs </w:t>
      </w:r>
      <w:r w:rsidR="00FE2212">
        <w:rPr>
          <w:sz w:val="22"/>
          <w:szCs w:val="22"/>
        </w:rPr>
        <w:t>4</w:t>
      </w:r>
      <w:r>
        <w:rPr>
          <w:sz w:val="22"/>
          <w:szCs w:val="22"/>
        </w:rPr>
        <w:t xml:space="preserve">)            </w:t>
      </w:r>
      <w:r w:rsidR="00FE221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3</w:t>
      </w:r>
      <w:r w:rsidR="00FE2212">
        <w:rPr>
          <w:sz w:val="22"/>
          <w:szCs w:val="22"/>
        </w:rPr>
        <w:t>7</w:t>
      </w:r>
      <w:r>
        <w:rPr>
          <w:sz w:val="22"/>
          <w:szCs w:val="22"/>
        </w:rPr>
        <w:t>1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2108196B" w14:textId="77777777" w:rsidR="004B7183" w:rsidRDefault="00F60530" w:rsidP="00021C3A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4EC3EB1F" w14:textId="77777777" w:rsidR="00247F47" w:rsidRDefault="00247F47" w:rsidP="006E254F">
      <w:pPr>
        <w:tabs>
          <w:tab w:val="right" w:pos="6379"/>
        </w:tabs>
        <w:jc w:val="center"/>
        <w:rPr>
          <w:sz w:val="22"/>
          <w:szCs w:val="22"/>
        </w:rPr>
      </w:pPr>
    </w:p>
    <w:p w14:paraId="4D1FE884" w14:textId="77777777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RD</w:t>
      </w:r>
    </w:p>
    <w:p w14:paraId="1846C72B" w14:textId="6C232F03" w:rsidR="00060C18" w:rsidRDefault="00C055E4" w:rsidP="008263CE">
      <w:pPr>
        <w:rPr>
          <w:sz w:val="22"/>
          <w:szCs w:val="22"/>
        </w:rPr>
      </w:pPr>
      <w:r>
        <w:rPr>
          <w:sz w:val="22"/>
          <w:szCs w:val="22"/>
        </w:rPr>
        <w:t>Gospel</w:t>
      </w:r>
      <w:r w:rsidR="00A84607" w:rsidRPr="00A84607">
        <w:rPr>
          <w:sz w:val="22"/>
          <w:szCs w:val="22"/>
        </w:rPr>
        <w:t xml:space="preserve"> Reading  </w:t>
      </w:r>
      <w:r w:rsidR="0046035C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 </w:t>
      </w:r>
      <w:r w:rsidR="0055515E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>Matthew 14:23-32</w:t>
      </w:r>
      <w:r w:rsidR="0081240C">
        <w:rPr>
          <w:sz w:val="22"/>
          <w:szCs w:val="22"/>
        </w:rPr>
        <w:t xml:space="preserve">  </w:t>
      </w:r>
      <w:r w:rsidR="00B0072A">
        <w:rPr>
          <w:sz w:val="22"/>
          <w:szCs w:val="22"/>
        </w:rPr>
        <w:t xml:space="preserve">  </w:t>
      </w:r>
      <w:r w:rsidR="00776C9E">
        <w:rPr>
          <w:sz w:val="22"/>
          <w:szCs w:val="22"/>
        </w:rPr>
        <w:t xml:space="preserve"> 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    </w:t>
      </w:r>
      <w:r w:rsidR="00C13346">
        <w:rPr>
          <w:sz w:val="22"/>
          <w:szCs w:val="22"/>
        </w:rPr>
        <w:t xml:space="preserve">  </w:t>
      </w:r>
      <w:r w:rsidR="006A1906">
        <w:rPr>
          <w:sz w:val="22"/>
          <w:szCs w:val="22"/>
        </w:rPr>
        <w:t xml:space="preserve">   </w:t>
      </w:r>
      <w:r w:rsidR="00C13346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</w:t>
      </w:r>
      <w:r w:rsidR="0081240C">
        <w:rPr>
          <w:sz w:val="22"/>
          <w:szCs w:val="22"/>
        </w:rPr>
        <w:t>(p.</w:t>
      </w:r>
      <w:r w:rsidR="004B5DD8">
        <w:rPr>
          <w:sz w:val="22"/>
          <w:szCs w:val="22"/>
        </w:rPr>
        <w:t>1</w:t>
      </w:r>
      <w:r w:rsidR="00FE2212">
        <w:rPr>
          <w:sz w:val="22"/>
          <w:szCs w:val="22"/>
        </w:rPr>
        <w:t>520</w:t>
      </w:r>
      <w:r w:rsidR="0081240C">
        <w:rPr>
          <w:sz w:val="22"/>
          <w:szCs w:val="22"/>
        </w:rPr>
        <w:t>)</w:t>
      </w:r>
      <w:r w:rsidR="002C0152">
        <w:rPr>
          <w:sz w:val="22"/>
          <w:szCs w:val="22"/>
        </w:rPr>
        <w:t xml:space="preserve"> </w:t>
      </w:r>
    </w:p>
    <w:p w14:paraId="0A2A1614" w14:textId="5F78883F" w:rsidR="00AD316E" w:rsidRPr="00FF1414" w:rsidRDefault="00F04E53" w:rsidP="00FF1414">
      <w:pPr>
        <w:rPr>
          <w:sz w:val="22"/>
          <w:szCs w:val="22"/>
        </w:rPr>
      </w:pPr>
      <w:r w:rsidRPr="00A83770">
        <w:rPr>
          <w:sz w:val="22"/>
          <w:szCs w:val="22"/>
        </w:rPr>
        <w:t xml:space="preserve">Message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2C0152">
        <w:rPr>
          <w:sz w:val="22"/>
          <w:szCs w:val="22"/>
        </w:rPr>
        <w:t xml:space="preserve">    </w:t>
      </w:r>
      <w:r w:rsidR="00C13346">
        <w:rPr>
          <w:sz w:val="22"/>
          <w:szCs w:val="22"/>
        </w:rPr>
        <w:t xml:space="preserve"> </w:t>
      </w:r>
      <w:r w:rsidR="006A5F34">
        <w:rPr>
          <w:sz w:val="22"/>
          <w:szCs w:val="22"/>
        </w:rPr>
        <w:t xml:space="preserve"> </w:t>
      </w:r>
      <w:r w:rsidR="00222B6C">
        <w:rPr>
          <w:sz w:val="22"/>
          <w:szCs w:val="22"/>
        </w:rPr>
        <w:t>“</w:t>
      </w:r>
      <w:r w:rsidR="00FE2212">
        <w:rPr>
          <w:sz w:val="22"/>
          <w:szCs w:val="22"/>
        </w:rPr>
        <w:t>It’s Time to Stop Playing it Safe</w:t>
      </w:r>
      <w:r w:rsidR="00222B6C">
        <w:rPr>
          <w:sz w:val="22"/>
          <w:szCs w:val="22"/>
        </w:rPr>
        <w:t>”</w:t>
      </w:r>
    </w:p>
    <w:p w14:paraId="0B9DA68E" w14:textId="77777777" w:rsidR="002C0152" w:rsidRDefault="002C0152" w:rsidP="00516501">
      <w:pPr>
        <w:jc w:val="center"/>
        <w:rPr>
          <w:sz w:val="20"/>
        </w:rPr>
      </w:pPr>
    </w:p>
    <w:p w14:paraId="483C9FEC" w14:textId="77777777" w:rsidR="00060C18" w:rsidRPr="00AD316E" w:rsidRDefault="00060C18" w:rsidP="00516501">
      <w:pPr>
        <w:jc w:val="center"/>
        <w:rPr>
          <w:sz w:val="20"/>
        </w:rPr>
      </w:pPr>
    </w:p>
    <w:p w14:paraId="3A0B4C49" w14:textId="77777777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0519C72F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6A73DA18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     </w:t>
      </w:r>
      <w:r w:rsidR="00C13346">
        <w:rPr>
          <w:sz w:val="22"/>
          <w:szCs w:val="22"/>
        </w:rPr>
        <w:t xml:space="preserve">   </w:t>
      </w:r>
      <w:r w:rsidR="00771F92" w:rsidRPr="007978E9">
        <w:rPr>
          <w:sz w:val="22"/>
          <w:szCs w:val="22"/>
        </w:rPr>
        <w:t>“</w:t>
      </w:r>
      <w:r w:rsidR="00FE2212">
        <w:rPr>
          <w:sz w:val="22"/>
          <w:szCs w:val="22"/>
        </w:rPr>
        <w:t>Blessed Assurance</w:t>
      </w:r>
      <w:r w:rsidR="002E2C4A" w:rsidRPr="007978E9">
        <w:rPr>
          <w:sz w:val="22"/>
          <w:szCs w:val="22"/>
        </w:rPr>
        <w:t>”</w:t>
      </w:r>
      <w:r w:rsidR="00535204">
        <w:rPr>
          <w:sz w:val="22"/>
          <w:szCs w:val="22"/>
        </w:rPr>
        <w:t xml:space="preserve">         </w:t>
      </w:r>
      <w:r w:rsidR="004B5DD8">
        <w:rPr>
          <w:sz w:val="22"/>
          <w:szCs w:val="22"/>
        </w:rPr>
        <w:t xml:space="preserve">                   </w:t>
      </w:r>
      <w:r w:rsidR="00FE2212">
        <w:rPr>
          <w:sz w:val="22"/>
          <w:szCs w:val="22"/>
        </w:rPr>
        <w:t>345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   </w:t>
      </w:r>
      <w:r w:rsidR="00535204">
        <w:rPr>
          <w:sz w:val="22"/>
          <w:szCs w:val="22"/>
        </w:rPr>
        <w:t xml:space="preserve">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458395CB" w14:textId="48FAF671" w:rsidR="002C1EF9" w:rsidRPr="00A83770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0B4C11">
        <w:rPr>
          <w:sz w:val="22"/>
          <w:szCs w:val="22"/>
        </w:rPr>
        <w:t xml:space="preserve"> </w:t>
      </w:r>
      <w:r w:rsidR="001E6FF8">
        <w:rPr>
          <w:sz w:val="22"/>
          <w:szCs w:val="22"/>
        </w:rPr>
        <w:t>“</w:t>
      </w:r>
      <w:r w:rsidR="00381337">
        <w:rPr>
          <w:sz w:val="22"/>
          <w:szCs w:val="22"/>
        </w:rPr>
        <w:t>Grace, Love and Fellowship</w:t>
      </w:r>
      <w:r w:rsidR="0023108F"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</w:t>
      </w:r>
      <w:r w:rsidR="006C52E9">
        <w:rPr>
          <w:sz w:val="22"/>
          <w:szCs w:val="22"/>
        </w:rPr>
        <w:t xml:space="preserve">   </w:t>
      </w:r>
      <w:r w:rsidR="00535204">
        <w:rPr>
          <w:sz w:val="22"/>
          <w:szCs w:val="22"/>
        </w:rPr>
        <w:t xml:space="preserve">         </w:t>
      </w:r>
      <w:r w:rsidR="006C52E9">
        <w:rPr>
          <w:sz w:val="22"/>
          <w:szCs w:val="22"/>
        </w:rPr>
        <w:t>60</w:t>
      </w:r>
      <w:r w:rsidR="00381337">
        <w:rPr>
          <w:sz w:val="22"/>
          <w:szCs w:val="22"/>
        </w:rPr>
        <w:t>6</w:t>
      </w:r>
      <w:r w:rsidR="00476B34">
        <w:rPr>
          <w:sz w:val="22"/>
          <w:szCs w:val="22"/>
        </w:rPr>
        <w:t xml:space="preserve">   </w:t>
      </w:r>
      <w:r w:rsidR="002147CE">
        <w:rPr>
          <w:sz w:val="22"/>
          <w:szCs w:val="22"/>
        </w:rPr>
        <w:t xml:space="preserve">            </w:t>
      </w:r>
      <w:r w:rsidR="000B4C11">
        <w:rPr>
          <w:sz w:val="22"/>
          <w:szCs w:val="22"/>
        </w:rPr>
        <w:t xml:space="preserve">        </w:t>
      </w:r>
      <w:r w:rsidR="002245D4">
        <w:rPr>
          <w:sz w:val="22"/>
          <w:szCs w:val="22"/>
        </w:rPr>
        <w:t xml:space="preserve"> </w:t>
      </w:r>
      <w:r w:rsidR="00032BBF">
        <w:rPr>
          <w:sz w:val="22"/>
          <w:szCs w:val="22"/>
        </w:rPr>
        <w:t xml:space="preserve">   </w:t>
      </w:r>
      <w:r w:rsidR="00901B22">
        <w:rPr>
          <w:sz w:val="22"/>
          <w:szCs w:val="22"/>
        </w:rPr>
        <w:t xml:space="preserve"> </w:t>
      </w:r>
      <w:r w:rsidR="007978E9">
        <w:rPr>
          <w:sz w:val="22"/>
          <w:szCs w:val="22"/>
        </w:rPr>
        <w:t xml:space="preserve">     </w:t>
      </w:r>
      <w:r w:rsidR="009451FD">
        <w:rPr>
          <w:sz w:val="22"/>
          <w:szCs w:val="22"/>
        </w:rPr>
        <w:t xml:space="preserve">                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4C0B2769" w14:textId="77777777" w:rsidR="001210BB" w:rsidRP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46817B40" w14:textId="77777777" w:rsidR="008631B0" w:rsidRDefault="008631B0" w:rsidP="00AD316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E41DB9D" w14:textId="77777777" w:rsidR="006A1906" w:rsidRDefault="006A1906" w:rsidP="00BD2C6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E632B97" w14:textId="77777777" w:rsidR="006A1906" w:rsidRDefault="006A1906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67740171" w14:textId="77777777" w:rsidR="00BD33AA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  <w:r w:rsidR="00741AA4">
        <w:rPr>
          <w:rFonts w:cs="Arial"/>
          <w:sz w:val="22"/>
          <w:szCs w:val="22"/>
        </w:rPr>
        <w:t xml:space="preserve"> </w:t>
      </w:r>
    </w:p>
    <w:p w14:paraId="1E4AC8BE" w14:textId="7E089301" w:rsidR="00FE2212" w:rsidRDefault="00FE2212" w:rsidP="00BD33AA">
      <w:pPr>
        <w:tabs>
          <w:tab w:val="right" w:pos="637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10:50  Sunday School begins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34CF901A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6254">
        <w:rPr>
          <w:rFonts w:ascii="Arial" w:hAnsi="Arial" w:cs="Arial"/>
          <w:sz w:val="22"/>
          <w:szCs w:val="22"/>
        </w:rPr>
        <w:t>M</w:t>
      </w:r>
      <w:r w:rsidR="00727BB4">
        <w:rPr>
          <w:rFonts w:ascii="Arial" w:hAnsi="Arial" w:cs="Arial"/>
          <w:sz w:val="22"/>
          <w:szCs w:val="22"/>
        </w:rPr>
        <w:t>r</w:t>
      </w:r>
      <w:proofErr w:type="spellEnd"/>
      <w:r w:rsidR="00BD2C6F">
        <w:rPr>
          <w:rFonts w:ascii="Arial" w:hAnsi="Arial" w:cs="Arial"/>
          <w:sz w:val="22"/>
          <w:szCs w:val="22"/>
        </w:rPr>
        <w:t xml:space="preserve"> &amp;</w:t>
      </w:r>
      <w:proofErr w:type="spellStart"/>
      <w:r w:rsidR="00BD2C6F">
        <w:rPr>
          <w:rFonts w:ascii="Arial" w:hAnsi="Arial" w:cs="Arial"/>
          <w:sz w:val="22"/>
          <w:szCs w:val="22"/>
        </w:rPr>
        <w:t>Mrs</w:t>
      </w:r>
      <w:proofErr w:type="spellEnd"/>
      <w:r w:rsidR="00BD2C6F">
        <w:rPr>
          <w:rFonts w:ascii="Arial" w:hAnsi="Arial" w:cs="Arial"/>
          <w:sz w:val="22"/>
          <w:szCs w:val="22"/>
        </w:rPr>
        <w:t xml:space="preserve"> </w:t>
      </w:r>
      <w:r w:rsidR="00FE2212">
        <w:rPr>
          <w:rFonts w:ascii="Arial" w:hAnsi="Arial" w:cs="Arial"/>
          <w:sz w:val="22"/>
          <w:szCs w:val="22"/>
        </w:rPr>
        <w:t>Bob Netten</w:t>
      </w:r>
    </w:p>
    <w:p w14:paraId="3C79BFB0" w14:textId="614FCED4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proofErr w:type="spellStart"/>
      <w:r w:rsidR="006A5F34">
        <w:rPr>
          <w:rFonts w:ascii="Arial" w:hAnsi="Arial" w:cs="Arial"/>
          <w:sz w:val="22"/>
          <w:szCs w:val="22"/>
        </w:rPr>
        <w:t>M</w:t>
      </w:r>
      <w:r w:rsidR="001A1F38">
        <w:rPr>
          <w:rFonts w:ascii="Arial" w:hAnsi="Arial" w:cs="Arial"/>
          <w:sz w:val="22"/>
          <w:szCs w:val="22"/>
        </w:rPr>
        <w:t>r</w:t>
      </w:r>
      <w:r w:rsidR="00FE2212">
        <w:rPr>
          <w:rFonts w:ascii="Arial" w:hAnsi="Arial" w:cs="Arial"/>
          <w:sz w:val="22"/>
          <w:szCs w:val="22"/>
        </w:rPr>
        <w:t>s</w:t>
      </w:r>
      <w:proofErr w:type="spellEnd"/>
      <w:r w:rsidR="00FE2212">
        <w:rPr>
          <w:rFonts w:ascii="Arial" w:hAnsi="Arial" w:cs="Arial"/>
          <w:sz w:val="22"/>
          <w:szCs w:val="22"/>
        </w:rPr>
        <w:t xml:space="preserve"> Stephanie Ochsendorf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0FD7902D" w14:textId="29CBED8F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FE2212">
        <w:rPr>
          <w:rFonts w:ascii="Arial" w:hAnsi="Arial" w:cs="Arial"/>
          <w:sz w:val="22"/>
          <w:szCs w:val="22"/>
        </w:rPr>
        <w:t>Luke &amp; family</w:t>
      </w:r>
    </w:p>
    <w:p w14:paraId="5BC2D6E0" w14:textId="77777777" w:rsidR="0065106F" w:rsidRDefault="0065106F" w:rsidP="00F75373">
      <w:pPr>
        <w:rPr>
          <w:rFonts w:cs="Arial"/>
          <w:b/>
          <w:bCs/>
          <w:sz w:val="22"/>
          <w:szCs w:val="22"/>
        </w:rPr>
      </w:pPr>
    </w:p>
    <w:p w14:paraId="53FF3A5A" w14:textId="77777777" w:rsidR="000A27C3" w:rsidRDefault="000A27C3" w:rsidP="00F75373">
      <w:pPr>
        <w:rPr>
          <w:rFonts w:cs="Arial"/>
          <w:b/>
          <w:bCs/>
          <w:sz w:val="22"/>
          <w:szCs w:val="22"/>
          <w:u w:val="single"/>
        </w:rPr>
      </w:pPr>
    </w:p>
    <w:p w14:paraId="2C67BCE3" w14:textId="77777777" w:rsid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7E1CA80B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718EBDD1" w14:textId="77777777" w:rsidR="009451FD" w:rsidRDefault="009451FD" w:rsidP="00EE3664">
      <w:pPr>
        <w:rPr>
          <w:rFonts w:cs="Arial"/>
          <w:sz w:val="22"/>
          <w:szCs w:val="22"/>
        </w:rPr>
      </w:pPr>
    </w:p>
    <w:p w14:paraId="2B04C6AF" w14:textId="0DB4851E" w:rsidR="000D6E0F" w:rsidRDefault="0065106F" w:rsidP="0065106F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September</w:t>
      </w:r>
    </w:p>
    <w:p w14:paraId="626D98BC" w14:textId="1B023798" w:rsidR="00EC15D5" w:rsidRDefault="00EC15D5" w:rsidP="008F21C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28  Sunday School begins</w:t>
      </w:r>
    </w:p>
    <w:p w14:paraId="23059E96" w14:textId="655D3865" w:rsidR="00B23B64" w:rsidRPr="008F21C2" w:rsidRDefault="00B23B64" w:rsidP="008F21C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30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52281786" w14:textId="77777777" w:rsidR="006D05F0" w:rsidRDefault="006D05F0" w:rsidP="00534AE6">
      <w:pPr>
        <w:jc w:val="center"/>
        <w:rPr>
          <w:rFonts w:cs="Arial"/>
          <w:b/>
          <w:bCs/>
          <w:sz w:val="22"/>
          <w:szCs w:val="22"/>
        </w:rPr>
      </w:pPr>
    </w:p>
    <w:p w14:paraId="35A07950" w14:textId="58036AE0" w:rsidR="00202827" w:rsidRDefault="00202827" w:rsidP="00202827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October</w:t>
      </w:r>
    </w:p>
    <w:p w14:paraId="698D0B5D" w14:textId="051B11EB" w:rsidR="00B23B64" w:rsidRDefault="00B23B64" w:rsidP="00B23B6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  Women’s Bible Study, 1pm</w:t>
      </w:r>
    </w:p>
    <w:p w14:paraId="4EBDBA3D" w14:textId="2BB56915" w:rsidR="00B23B64" w:rsidRDefault="00B23B64" w:rsidP="00B23B64">
      <w:pPr>
        <w:rPr>
          <w:rFonts w:cs="Arial"/>
          <w:sz w:val="22"/>
          <w:szCs w:val="22"/>
        </w:rPr>
      </w:pPr>
      <w:r w:rsidRPr="00B23B64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  </w:t>
      </w:r>
      <w:proofErr w:type="spellStart"/>
      <w:r w:rsidRPr="00B23B64">
        <w:rPr>
          <w:rFonts w:cs="Arial"/>
          <w:sz w:val="22"/>
          <w:szCs w:val="22"/>
        </w:rPr>
        <w:t>LifeWise</w:t>
      </w:r>
      <w:proofErr w:type="spellEnd"/>
      <w:r w:rsidRPr="00B23B64">
        <w:rPr>
          <w:rFonts w:cs="Arial"/>
          <w:sz w:val="22"/>
          <w:szCs w:val="22"/>
        </w:rPr>
        <w:t>, Hull</w:t>
      </w:r>
    </w:p>
    <w:p w14:paraId="5B5538DA" w14:textId="1E21ECFF" w:rsidR="00B23B64" w:rsidRPr="00B23B64" w:rsidRDefault="00B23B64" w:rsidP="00B23B6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  Awana, 6pm</w:t>
      </w:r>
    </w:p>
    <w:p w14:paraId="62276F44" w14:textId="275B069A" w:rsidR="00B23B64" w:rsidRDefault="00B23B64" w:rsidP="00B23B64">
      <w:pPr>
        <w:rPr>
          <w:sz w:val="22"/>
          <w:szCs w:val="22"/>
        </w:rPr>
      </w:pPr>
      <w:r w:rsidRPr="00B23B64">
        <w:rPr>
          <w:sz w:val="22"/>
          <w:szCs w:val="22"/>
        </w:rPr>
        <w:t xml:space="preserve">2  </w:t>
      </w:r>
      <w:proofErr w:type="spellStart"/>
      <w:r w:rsidRPr="00B23B64">
        <w:rPr>
          <w:sz w:val="22"/>
          <w:szCs w:val="22"/>
        </w:rPr>
        <w:t>LifeWise</w:t>
      </w:r>
      <w:proofErr w:type="spellEnd"/>
      <w:r w:rsidRPr="00B23B64">
        <w:rPr>
          <w:sz w:val="22"/>
          <w:szCs w:val="22"/>
        </w:rPr>
        <w:t>, Boyden</w:t>
      </w:r>
    </w:p>
    <w:p w14:paraId="63C8FAD8" w14:textId="68ADB8CA" w:rsidR="002722FA" w:rsidRPr="00B23B64" w:rsidRDefault="002722FA" w:rsidP="00B23B64">
      <w:pPr>
        <w:rPr>
          <w:sz w:val="22"/>
          <w:szCs w:val="22"/>
        </w:rPr>
      </w:pPr>
      <w:r>
        <w:rPr>
          <w:sz w:val="22"/>
          <w:szCs w:val="22"/>
        </w:rPr>
        <w:t>5  World Communion Sunday</w:t>
      </w:r>
    </w:p>
    <w:p w14:paraId="1371A37B" w14:textId="6586C25A" w:rsidR="00BC2A0F" w:rsidRPr="002722FA" w:rsidRDefault="00D61477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  Adult Bible Study, 6pm</w:t>
      </w:r>
    </w:p>
    <w:p w14:paraId="4A398642" w14:textId="671B4A31" w:rsidR="0095714A" w:rsidRPr="007F52EA" w:rsidRDefault="00737CCB" w:rsidP="00534AE6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lastRenderedPageBreak/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64C9CA" w14:textId="77777777" w:rsidR="00776C9E" w:rsidRDefault="00776C9E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AC8732" w14:textId="268B3F91" w:rsidR="00401C81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401C81">
        <w:rPr>
          <w:rFonts w:ascii="Arial" w:hAnsi="Arial" w:cs="Arial"/>
          <w:sz w:val="22"/>
          <w:szCs w:val="22"/>
        </w:rPr>
        <w:t>September – Kade Moret</w:t>
      </w:r>
    </w:p>
    <w:p w14:paraId="1403F2FD" w14:textId="35474866" w:rsidR="006A1906" w:rsidRPr="00A30C37" w:rsidRDefault="006A1906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October – Taelyn Doorenbos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78B5B71B" w14:textId="77777777" w:rsidR="00BB79A7" w:rsidRDefault="00BB79A7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6CF84D" w14:textId="1DD9F36E" w:rsidR="00872067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D015C8">
        <w:rPr>
          <w:rFonts w:ascii="Arial" w:hAnsi="Arial" w:cs="Arial"/>
          <w:sz w:val="22"/>
          <w:szCs w:val="22"/>
        </w:rPr>
        <w:t xml:space="preserve">September </w:t>
      </w:r>
      <w:r w:rsidR="00872067">
        <w:rPr>
          <w:rFonts w:ascii="Arial" w:hAnsi="Arial" w:cs="Arial"/>
          <w:sz w:val="22"/>
          <w:szCs w:val="22"/>
        </w:rPr>
        <w:t>28 – Duane &amp; Aljean Schafer</w:t>
      </w:r>
    </w:p>
    <w:p w14:paraId="1C3C6A00" w14:textId="6C8DD9ED" w:rsidR="00BD2C6F" w:rsidRDefault="00BD2C6F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9812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October 5 – Karen Sietstra &amp; Sharon V</w:t>
      </w:r>
      <w:r w:rsidR="00981253">
        <w:rPr>
          <w:rFonts w:ascii="Arial" w:hAnsi="Arial" w:cs="Arial"/>
          <w:sz w:val="22"/>
          <w:szCs w:val="22"/>
        </w:rPr>
        <w:t>DW</w:t>
      </w:r>
    </w:p>
    <w:p w14:paraId="6F1E9985" w14:textId="65A61160" w:rsidR="002722FA" w:rsidRDefault="002722FA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12 – Loren &amp; Carla Sietstra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539FD604" w:rsidR="00EA652D" w:rsidRDefault="0087206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September </w:t>
      </w:r>
      <w:r w:rsidR="002722FA">
        <w:rPr>
          <w:rFonts w:ascii="Arial" w:hAnsi="Arial" w:cs="Arial"/>
          <w:sz w:val="22"/>
          <w:szCs w:val="22"/>
          <w:u w:val="single"/>
        </w:rPr>
        <w:t>21</w:t>
      </w:r>
      <w:r w:rsidR="00526791">
        <w:rPr>
          <w:rFonts w:ascii="Arial" w:hAnsi="Arial" w:cs="Arial"/>
          <w:sz w:val="22"/>
          <w:szCs w:val="22"/>
          <w:u w:val="single"/>
        </w:rPr>
        <w:t>, 2025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  <w:r w:rsidR="001C732C" w:rsidRPr="002D0F27">
        <w:rPr>
          <w:rFonts w:ascii="Arial" w:hAnsi="Arial" w:cs="Arial"/>
          <w:sz w:val="22"/>
          <w:szCs w:val="22"/>
          <w:u w:val="single"/>
        </w:rPr>
        <w:t>balance</w:t>
      </w:r>
    </w:p>
    <w:p w14:paraId="77D30A78" w14:textId="3CD9E50E" w:rsidR="00951C29" w:rsidRDefault="002722FA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 </w:t>
      </w:r>
      <w:r w:rsidR="00407085">
        <w:rPr>
          <w:rFonts w:ascii="Arial" w:hAnsi="Arial" w:cs="Arial"/>
          <w:i/>
          <w:sz w:val="22"/>
          <w:szCs w:val="22"/>
        </w:rPr>
        <w:t xml:space="preserve"> </w:t>
      </w:r>
      <w:r w:rsidR="00981253">
        <w:rPr>
          <w:rFonts w:ascii="Arial" w:hAnsi="Arial" w:cs="Arial"/>
          <w:i/>
          <w:sz w:val="22"/>
          <w:szCs w:val="22"/>
        </w:rPr>
        <w:t xml:space="preserve"> </w:t>
      </w:r>
      <w:r w:rsidR="00407085">
        <w:rPr>
          <w:rFonts w:ascii="Arial" w:hAnsi="Arial" w:cs="Arial"/>
          <w:i/>
          <w:sz w:val="22"/>
          <w:szCs w:val="22"/>
        </w:rPr>
        <w:t xml:space="preserve">  </w:t>
      </w:r>
      <w:r w:rsidR="00401C81">
        <w:rPr>
          <w:rFonts w:ascii="Arial" w:hAnsi="Arial" w:cs="Arial"/>
          <w:i/>
          <w:sz w:val="22"/>
          <w:szCs w:val="22"/>
        </w:rPr>
        <w:t xml:space="preserve"> 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F07003">
        <w:rPr>
          <w:rFonts w:ascii="Arial" w:hAnsi="Arial" w:cs="Arial"/>
          <w:i/>
          <w:sz w:val="22"/>
          <w:szCs w:val="22"/>
        </w:rPr>
        <w:t xml:space="preserve">              </w:t>
      </w:r>
      <w:r w:rsidR="002E5BCD">
        <w:rPr>
          <w:rFonts w:ascii="Arial" w:hAnsi="Arial" w:cs="Arial"/>
          <w:i/>
          <w:sz w:val="22"/>
          <w:szCs w:val="22"/>
        </w:rPr>
        <w:t xml:space="preserve">              </w:t>
      </w:r>
      <w:r w:rsidR="00C32178">
        <w:rPr>
          <w:rFonts w:ascii="Arial" w:hAnsi="Arial" w:cs="Arial"/>
          <w:i/>
          <w:sz w:val="22"/>
          <w:szCs w:val="22"/>
        </w:rPr>
        <w:t xml:space="preserve"> </w:t>
      </w:r>
      <w:r w:rsidR="00483FC7">
        <w:rPr>
          <w:rFonts w:ascii="Arial" w:hAnsi="Arial" w:cs="Arial"/>
          <w:i/>
          <w:sz w:val="22"/>
          <w:szCs w:val="22"/>
        </w:rPr>
        <w:t>$</w:t>
      </w:r>
    </w:p>
    <w:p w14:paraId="764584B1" w14:textId="77777777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787E758D" w14:textId="77777777" w:rsidR="000A27C3" w:rsidRDefault="000A27C3" w:rsidP="000A27C3">
      <w:pPr>
        <w:rPr>
          <w:sz w:val="22"/>
          <w:szCs w:val="22"/>
        </w:rPr>
      </w:pPr>
    </w:p>
    <w:p w14:paraId="1D7AE40C" w14:textId="77777777" w:rsidR="00D015C8" w:rsidRDefault="00D015C8" w:rsidP="00401C81">
      <w:pPr>
        <w:rPr>
          <w:rFonts w:cs="Arial"/>
          <w:sz w:val="22"/>
          <w:szCs w:val="22"/>
        </w:rPr>
      </w:pPr>
    </w:p>
    <w:p w14:paraId="4900F47B" w14:textId="77777777" w:rsidR="001301F2" w:rsidRDefault="001301F2" w:rsidP="00401C81">
      <w:pPr>
        <w:rPr>
          <w:rFonts w:cs="Arial"/>
          <w:b/>
          <w:bCs/>
          <w:sz w:val="22"/>
          <w:szCs w:val="22"/>
        </w:rPr>
      </w:pPr>
    </w:p>
    <w:p w14:paraId="25CA9A2F" w14:textId="19220405" w:rsidR="00E01134" w:rsidRPr="001301F2" w:rsidRDefault="00E01134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Sunday School </w:t>
      </w:r>
      <w:r w:rsidR="001301F2">
        <w:rPr>
          <w:rFonts w:cs="Arial"/>
          <w:sz w:val="22"/>
          <w:szCs w:val="22"/>
        </w:rPr>
        <w:t>starts today @ 10:50.</w:t>
      </w:r>
    </w:p>
    <w:p w14:paraId="30B22B66" w14:textId="77777777" w:rsidR="00E01134" w:rsidRDefault="00E01134" w:rsidP="00401C81">
      <w:pPr>
        <w:rPr>
          <w:rFonts w:cs="Arial"/>
          <w:sz w:val="22"/>
          <w:szCs w:val="22"/>
        </w:rPr>
      </w:pPr>
    </w:p>
    <w:p w14:paraId="79BA9B05" w14:textId="77777777" w:rsidR="00E01134" w:rsidRDefault="00E01134" w:rsidP="00401C81">
      <w:pPr>
        <w:rPr>
          <w:rFonts w:cs="Arial"/>
          <w:sz w:val="22"/>
          <w:szCs w:val="22"/>
        </w:rPr>
      </w:pPr>
    </w:p>
    <w:p w14:paraId="458207BB" w14:textId="77777777" w:rsidR="00E01134" w:rsidRDefault="00E01134" w:rsidP="00401C81">
      <w:pPr>
        <w:rPr>
          <w:rFonts w:cs="Arial"/>
          <w:b/>
          <w:bCs/>
          <w:sz w:val="22"/>
          <w:szCs w:val="22"/>
        </w:rPr>
      </w:pPr>
    </w:p>
    <w:p w14:paraId="53017AE3" w14:textId="4A338EBC" w:rsidR="00E01134" w:rsidRDefault="00B23B64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Ladies are invited </w:t>
      </w:r>
      <w:r>
        <w:rPr>
          <w:rFonts w:cs="Arial"/>
          <w:sz w:val="22"/>
          <w:szCs w:val="22"/>
        </w:rPr>
        <w:t>to a Bible Study starting October 1 @ 1pm. It will be held every Wednesday. Let Laura Van Meeteren know if you are interested.</w:t>
      </w:r>
    </w:p>
    <w:p w14:paraId="52593177" w14:textId="77777777" w:rsidR="00B23B64" w:rsidRDefault="00B23B64" w:rsidP="00401C81">
      <w:pPr>
        <w:rPr>
          <w:rFonts w:cs="Arial"/>
          <w:sz w:val="22"/>
          <w:szCs w:val="22"/>
        </w:rPr>
      </w:pPr>
    </w:p>
    <w:p w14:paraId="16408F3C" w14:textId="77777777" w:rsidR="00B23B64" w:rsidRDefault="00B23B64" w:rsidP="00401C81">
      <w:pPr>
        <w:rPr>
          <w:rFonts w:cs="Arial"/>
          <w:sz w:val="22"/>
          <w:szCs w:val="22"/>
        </w:rPr>
      </w:pPr>
    </w:p>
    <w:p w14:paraId="77948E3F" w14:textId="77777777" w:rsidR="001301F2" w:rsidRDefault="001301F2" w:rsidP="00401C81">
      <w:pPr>
        <w:rPr>
          <w:rFonts w:cs="Arial"/>
          <w:b/>
          <w:bCs/>
          <w:sz w:val="22"/>
          <w:szCs w:val="22"/>
        </w:rPr>
      </w:pPr>
    </w:p>
    <w:p w14:paraId="00EE9BA9" w14:textId="270B4CF8" w:rsidR="00B23B64" w:rsidRDefault="00B23B64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Adult Bible Study </w:t>
      </w:r>
      <w:r>
        <w:rPr>
          <w:rFonts w:cs="Arial"/>
          <w:sz w:val="22"/>
          <w:szCs w:val="22"/>
        </w:rPr>
        <w:t>will start up again on Sunday, October 5 @ 6pm. All adults are welcome!</w:t>
      </w:r>
    </w:p>
    <w:p w14:paraId="6BF35EBF" w14:textId="77777777" w:rsidR="00B23B64" w:rsidRDefault="00B23B64" w:rsidP="00401C81">
      <w:pPr>
        <w:rPr>
          <w:rFonts w:cs="Arial"/>
          <w:sz w:val="22"/>
          <w:szCs w:val="22"/>
        </w:rPr>
      </w:pPr>
    </w:p>
    <w:p w14:paraId="32383E93" w14:textId="77777777" w:rsidR="00B23B64" w:rsidRDefault="00B23B64" w:rsidP="00401C81">
      <w:pPr>
        <w:rPr>
          <w:rFonts w:cs="Arial"/>
          <w:sz w:val="22"/>
          <w:szCs w:val="22"/>
        </w:rPr>
      </w:pPr>
    </w:p>
    <w:p w14:paraId="0EA8740F" w14:textId="77777777" w:rsidR="00B23B64" w:rsidRDefault="00B23B64" w:rsidP="00B23B64">
      <w:pPr>
        <w:pStyle w:val="NormalWeb"/>
        <w:rPr>
          <w:rFonts w:ascii="Arial" w:hAnsi="Arial" w:cs="Arial"/>
          <w:sz w:val="22"/>
          <w:szCs w:val="22"/>
        </w:rPr>
      </w:pPr>
      <w:r w:rsidRPr="00B23B64">
        <w:rPr>
          <w:rFonts w:ascii="Arial" w:hAnsi="Arial" w:cs="Arial"/>
          <w:b/>
          <w:bCs/>
          <w:sz w:val="22"/>
          <w:szCs w:val="22"/>
        </w:rPr>
        <w:t>LIFEWISE ACADEMY BOYDEN &amp; HULL</w:t>
      </w:r>
      <w:r w:rsidRPr="00B23B64">
        <w:rPr>
          <w:rFonts w:ascii="Arial" w:hAnsi="Arial" w:cs="Arial"/>
          <w:sz w:val="22"/>
          <w:szCs w:val="22"/>
        </w:rPr>
        <w:t xml:space="preserve"> is hosting a Community Impact Event at the Hull Pizza Ranch on Monday, September 29th from 5-7:30pm.  You can support this fundraiser by coming in to enjoy buffet, or order your favorites for dine in, carryout or delivery.  100% of your donations and a portion of the event's sales will be given to our program.   Thank you for your support, we hope to see you there!</w:t>
      </w:r>
    </w:p>
    <w:p w14:paraId="2AAA5285" w14:textId="77777777" w:rsidR="001301F2" w:rsidRDefault="001301F2" w:rsidP="00B23B64">
      <w:pPr>
        <w:pStyle w:val="NormalWeb"/>
        <w:rPr>
          <w:rFonts w:ascii="Arial" w:hAnsi="Arial" w:cs="Arial"/>
          <w:sz w:val="22"/>
          <w:szCs w:val="22"/>
        </w:rPr>
      </w:pPr>
    </w:p>
    <w:p w14:paraId="3C9460DF" w14:textId="285140A0" w:rsidR="001301F2" w:rsidRDefault="001301F2" w:rsidP="00B23B6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Basement storage rooms </w:t>
      </w:r>
      <w:r>
        <w:rPr>
          <w:rFonts w:ascii="Arial" w:hAnsi="Arial" w:cs="Arial"/>
          <w:sz w:val="22"/>
          <w:szCs w:val="22"/>
        </w:rPr>
        <w:t>are being cleaned out. Items will be placed on tables in the fellowship hall in the basement. They will be free for the taking.</w:t>
      </w:r>
    </w:p>
    <w:p w14:paraId="4D9D39B4" w14:textId="77777777" w:rsidR="001301F2" w:rsidRDefault="001301F2" w:rsidP="00B23B64">
      <w:pPr>
        <w:pStyle w:val="NormalWeb"/>
        <w:rPr>
          <w:rFonts w:ascii="Arial" w:hAnsi="Arial" w:cs="Arial"/>
          <w:sz w:val="22"/>
          <w:szCs w:val="22"/>
        </w:rPr>
      </w:pPr>
    </w:p>
    <w:p w14:paraId="35EFC77F" w14:textId="55DE4B45" w:rsidR="001301F2" w:rsidRDefault="001301F2" w:rsidP="00B23B6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Prayers </w:t>
      </w:r>
      <w:r>
        <w:rPr>
          <w:rFonts w:ascii="Arial" w:hAnsi="Arial" w:cs="Arial"/>
          <w:sz w:val="22"/>
          <w:szCs w:val="22"/>
        </w:rPr>
        <w:t>for Brad &amp; Tracy Walinga as they mourn the loss of Jodie, Brad’s 32-yr old daughter. Jodie succumbed to kidney disease earlier this month. Brad is a former member of UP Church. Condolences can be sent to:</w:t>
      </w:r>
    </w:p>
    <w:p w14:paraId="5FED5A32" w14:textId="41126904" w:rsidR="001301F2" w:rsidRDefault="001301F2" w:rsidP="001301F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Brad Walinga</w:t>
      </w:r>
    </w:p>
    <w:p w14:paraId="727C78A2" w14:textId="4FB9802E" w:rsidR="001301F2" w:rsidRDefault="001301F2" w:rsidP="001301F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9850 Chesapeake Dr.</w:t>
      </w:r>
    </w:p>
    <w:p w14:paraId="6AE6E18F" w14:textId="038BA873" w:rsidR="001301F2" w:rsidRPr="001301F2" w:rsidRDefault="001301F2" w:rsidP="001301F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Alta Loma, CA  91701</w:t>
      </w:r>
    </w:p>
    <w:p w14:paraId="1420D55E" w14:textId="77777777" w:rsidR="00B23B64" w:rsidRDefault="00B23B64" w:rsidP="00B23B64">
      <w:pPr>
        <w:pStyle w:val="NormalWeb"/>
        <w:rPr>
          <w:rFonts w:ascii="Arial" w:hAnsi="Arial" w:cs="Arial"/>
          <w:sz w:val="22"/>
          <w:szCs w:val="22"/>
        </w:rPr>
      </w:pPr>
    </w:p>
    <w:p w14:paraId="5AFC7CD9" w14:textId="77777777" w:rsidR="00B23B64" w:rsidRPr="00B23B64" w:rsidRDefault="00B23B64" w:rsidP="00401C81">
      <w:pPr>
        <w:rPr>
          <w:rFonts w:cs="Arial"/>
          <w:sz w:val="22"/>
          <w:szCs w:val="22"/>
        </w:rPr>
      </w:pPr>
    </w:p>
    <w:p w14:paraId="3D10E6AF" w14:textId="77777777" w:rsidR="00E01134" w:rsidRDefault="00E01134" w:rsidP="00401C81">
      <w:pPr>
        <w:rPr>
          <w:rFonts w:cs="Arial"/>
          <w:b/>
          <w:bCs/>
          <w:sz w:val="22"/>
          <w:szCs w:val="22"/>
        </w:rPr>
      </w:pPr>
    </w:p>
    <w:sectPr w:rsidR="00E011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FD93" w14:textId="77777777" w:rsidR="002E00D3" w:rsidRDefault="002E00D3" w:rsidP="00AB171B">
      <w:r>
        <w:separator/>
      </w:r>
    </w:p>
  </w:endnote>
  <w:endnote w:type="continuationSeparator" w:id="0">
    <w:p w14:paraId="168294F6" w14:textId="77777777" w:rsidR="002E00D3" w:rsidRDefault="002E00D3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2E8F9" w14:textId="77777777" w:rsidR="002E00D3" w:rsidRDefault="002E00D3" w:rsidP="00AB171B">
      <w:r>
        <w:separator/>
      </w:r>
    </w:p>
  </w:footnote>
  <w:footnote w:type="continuationSeparator" w:id="0">
    <w:p w14:paraId="5D9EADE7" w14:textId="77777777" w:rsidR="002E00D3" w:rsidRDefault="002E00D3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8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3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0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2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8"/>
  </w:num>
  <w:num w:numId="2" w16cid:durableId="546069277">
    <w:abstractNumId w:val="16"/>
  </w:num>
  <w:num w:numId="3" w16cid:durableId="607738412">
    <w:abstractNumId w:val="28"/>
    <w:lvlOverride w:ilvl="0">
      <w:startOverride w:val="31"/>
    </w:lvlOverride>
  </w:num>
  <w:num w:numId="4" w16cid:durableId="100302231">
    <w:abstractNumId w:val="6"/>
  </w:num>
  <w:num w:numId="5" w16cid:durableId="1322008173">
    <w:abstractNumId w:val="41"/>
  </w:num>
  <w:num w:numId="6" w16cid:durableId="565728771">
    <w:abstractNumId w:val="34"/>
  </w:num>
  <w:num w:numId="7" w16cid:durableId="1743091454">
    <w:abstractNumId w:val="29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2"/>
  </w:num>
  <w:num w:numId="13" w16cid:durableId="1956910413">
    <w:abstractNumId w:val="8"/>
  </w:num>
  <w:num w:numId="14" w16cid:durableId="1602562861">
    <w:abstractNumId w:val="43"/>
  </w:num>
  <w:num w:numId="15" w16cid:durableId="615912598">
    <w:abstractNumId w:val="39"/>
  </w:num>
  <w:num w:numId="16" w16cid:durableId="1990354485">
    <w:abstractNumId w:val="3"/>
  </w:num>
  <w:num w:numId="17" w16cid:durableId="1343774448">
    <w:abstractNumId w:val="26"/>
  </w:num>
  <w:num w:numId="18" w16cid:durableId="1545210934">
    <w:abstractNumId w:val="31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8"/>
  </w:num>
  <w:num w:numId="22" w16cid:durableId="1039278338">
    <w:abstractNumId w:val="27"/>
  </w:num>
  <w:num w:numId="23" w16cid:durableId="230047045">
    <w:abstractNumId w:val="42"/>
  </w:num>
  <w:num w:numId="24" w16cid:durableId="139034929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0"/>
  </w:num>
  <w:num w:numId="27" w16cid:durableId="737557011">
    <w:abstractNumId w:val="23"/>
  </w:num>
  <w:num w:numId="28" w16cid:durableId="880556551">
    <w:abstractNumId w:val="33"/>
  </w:num>
  <w:num w:numId="29" w16cid:durableId="1593775373">
    <w:abstractNumId w:val="11"/>
  </w:num>
  <w:num w:numId="30" w16cid:durableId="1274823588">
    <w:abstractNumId w:val="24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1"/>
  </w:num>
  <w:num w:numId="35" w16cid:durableId="323626799">
    <w:abstractNumId w:val="15"/>
  </w:num>
  <w:num w:numId="36" w16cid:durableId="1714499632">
    <w:abstractNumId w:val="36"/>
  </w:num>
  <w:num w:numId="37" w16cid:durableId="1539511927">
    <w:abstractNumId w:val="30"/>
  </w:num>
  <w:num w:numId="38" w16cid:durableId="2074767776">
    <w:abstractNumId w:val="19"/>
  </w:num>
  <w:num w:numId="39" w16cid:durableId="1484930318">
    <w:abstractNumId w:val="25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5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4"/>
  </w:num>
  <w:num w:numId="46" w16cid:durableId="92951206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F6A"/>
    <w:rsid w:val="00013331"/>
    <w:rsid w:val="000133BE"/>
    <w:rsid w:val="00013425"/>
    <w:rsid w:val="00013610"/>
    <w:rsid w:val="0001429B"/>
    <w:rsid w:val="000144CA"/>
    <w:rsid w:val="00014505"/>
    <w:rsid w:val="00014650"/>
    <w:rsid w:val="00014A4C"/>
    <w:rsid w:val="00014D07"/>
    <w:rsid w:val="000154CE"/>
    <w:rsid w:val="000155B8"/>
    <w:rsid w:val="000161C6"/>
    <w:rsid w:val="000161D5"/>
    <w:rsid w:val="00016582"/>
    <w:rsid w:val="000172DE"/>
    <w:rsid w:val="0001736E"/>
    <w:rsid w:val="000175A7"/>
    <w:rsid w:val="0001776C"/>
    <w:rsid w:val="00017881"/>
    <w:rsid w:val="00017B44"/>
    <w:rsid w:val="00017C72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CA0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11BB"/>
    <w:rsid w:val="000C1366"/>
    <w:rsid w:val="000C197F"/>
    <w:rsid w:val="000C1997"/>
    <w:rsid w:val="000C20FB"/>
    <w:rsid w:val="000C2224"/>
    <w:rsid w:val="000C27C0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5A5"/>
    <w:rsid w:val="00101F57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D91"/>
    <w:rsid w:val="001117B9"/>
    <w:rsid w:val="0011193D"/>
    <w:rsid w:val="001119C3"/>
    <w:rsid w:val="00111B08"/>
    <w:rsid w:val="00111C2F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8C"/>
    <w:rsid w:val="001461BB"/>
    <w:rsid w:val="00146338"/>
    <w:rsid w:val="00146922"/>
    <w:rsid w:val="0014713D"/>
    <w:rsid w:val="0014759B"/>
    <w:rsid w:val="00147656"/>
    <w:rsid w:val="001500EC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6"/>
    <w:rsid w:val="00224448"/>
    <w:rsid w:val="002245D4"/>
    <w:rsid w:val="00224A3F"/>
    <w:rsid w:val="00224EE6"/>
    <w:rsid w:val="00225073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620D"/>
    <w:rsid w:val="002463F4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91F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ED0"/>
    <w:rsid w:val="004C150F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D38"/>
    <w:rsid w:val="00562EB9"/>
    <w:rsid w:val="005631B6"/>
    <w:rsid w:val="005637AC"/>
    <w:rsid w:val="00563A17"/>
    <w:rsid w:val="00563E48"/>
    <w:rsid w:val="005641D4"/>
    <w:rsid w:val="00564802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3FD"/>
    <w:rsid w:val="00577581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E29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52E"/>
    <w:rsid w:val="00721CDF"/>
    <w:rsid w:val="00721DC4"/>
    <w:rsid w:val="0072246A"/>
    <w:rsid w:val="007229E8"/>
    <w:rsid w:val="00722B42"/>
    <w:rsid w:val="00722E0D"/>
    <w:rsid w:val="00722ED5"/>
    <w:rsid w:val="0072316B"/>
    <w:rsid w:val="007236A9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9D6"/>
    <w:rsid w:val="00764A23"/>
    <w:rsid w:val="00764A97"/>
    <w:rsid w:val="0076595C"/>
    <w:rsid w:val="00765A20"/>
    <w:rsid w:val="00766767"/>
    <w:rsid w:val="00766F8F"/>
    <w:rsid w:val="0076740B"/>
    <w:rsid w:val="00767862"/>
    <w:rsid w:val="007678C8"/>
    <w:rsid w:val="00767B94"/>
    <w:rsid w:val="00767C7F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645"/>
    <w:rsid w:val="008D46A5"/>
    <w:rsid w:val="008D591A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57A"/>
    <w:rsid w:val="00987930"/>
    <w:rsid w:val="00990428"/>
    <w:rsid w:val="009909D3"/>
    <w:rsid w:val="00990A08"/>
    <w:rsid w:val="00990EA3"/>
    <w:rsid w:val="00991580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B56"/>
    <w:rsid w:val="00A01D50"/>
    <w:rsid w:val="00A02358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359C"/>
    <w:rsid w:val="00B13DC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246B"/>
    <w:rsid w:val="00B62B8C"/>
    <w:rsid w:val="00B62C0B"/>
    <w:rsid w:val="00B62DC9"/>
    <w:rsid w:val="00B62ED9"/>
    <w:rsid w:val="00B63592"/>
    <w:rsid w:val="00B64905"/>
    <w:rsid w:val="00B65206"/>
    <w:rsid w:val="00B655BF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FC"/>
    <w:rsid w:val="00BC65F2"/>
    <w:rsid w:val="00BC6843"/>
    <w:rsid w:val="00BC71C2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DFC"/>
    <w:rsid w:val="00BD1E09"/>
    <w:rsid w:val="00BD206A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4F"/>
    <w:rsid w:val="00BF2EA3"/>
    <w:rsid w:val="00BF3403"/>
    <w:rsid w:val="00BF3415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DA6"/>
    <w:rsid w:val="00C66368"/>
    <w:rsid w:val="00C663E1"/>
    <w:rsid w:val="00C66521"/>
    <w:rsid w:val="00C6656D"/>
    <w:rsid w:val="00C665B8"/>
    <w:rsid w:val="00C666BA"/>
    <w:rsid w:val="00C67158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F46"/>
    <w:rsid w:val="00D23769"/>
    <w:rsid w:val="00D23AA3"/>
    <w:rsid w:val="00D23AB6"/>
    <w:rsid w:val="00D23EC8"/>
    <w:rsid w:val="00D241C7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E1"/>
    <w:rsid w:val="00E5401A"/>
    <w:rsid w:val="00E5459B"/>
    <w:rsid w:val="00E54685"/>
    <w:rsid w:val="00E54C76"/>
    <w:rsid w:val="00E55143"/>
    <w:rsid w:val="00E55D08"/>
    <w:rsid w:val="00E562D3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6029E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F56"/>
    <w:rsid w:val="00E8424E"/>
    <w:rsid w:val="00E84251"/>
    <w:rsid w:val="00E8426F"/>
    <w:rsid w:val="00E84413"/>
    <w:rsid w:val="00E84A79"/>
    <w:rsid w:val="00E84E0A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20F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513"/>
    <w:rsid w:val="00ED3A0C"/>
    <w:rsid w:val="00ED3C6D"/>
    <w:rsid w:val="00ED425A"/>
    <w:rsid w:val="00ED49D1"/>
    <w:rsid w:val="00ED4DFB"/>
    <w:rsid w:val="00ED4F8B"/>
    <w:rsid w:val="00ED56DC"/>
    <w:rsid w:val="00ED60FD"/>
    <w:rsid w:val="00ED657C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4431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9</cp:revision>
  <cp:lastPrinted>2025-09-24T22:25:00Z</cp:lastPrinted>
  <dcterms:created xsi:type="dcterms:W3CDTF">2025-08-29T21:53:00Z</dcterms:created>
  <dcterms:modified xsi:type="dcterms:W3CDTF">2025-09-24T22:30:00Z</dcterms:modified>
</cp:coreProperties>
</file>