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35C8DCCF" w:rsidR="003830AF" w:rsidRDefault="00CA4AD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0E1D60">
        <w:rPr>
          <w:rFonts w:ascii="Arial" w:hAnsi="Arial" w:cs="Arial"/>
          <w:sz w:val="20"/>
          <w:szCs w:val="20"/>
        </w:rPr>
        <w:t>RESURRECTION DAY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552E1EB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CA4ADD">
        <w:rPr>
          <w:bCs/>
          <w:sz w:val="22"/>
          <w:szCs w:val="22"/>
        </w:rPr>
        <w:t>Laura Van Meeteren &amp;</w:t>
      </w:r>
      <w:r w:rsidR="00D22797">
        <w:rPr>
          <w:bCs/>
          <w:sz w:val="22"/>
          <w:szCs w:val="22"/>
        </w:rPr>
        <w:t xml:space="preserve"> Wanda Brands</w:t>
      </w:r>
    </w:p>
    <w:p w14:paraId="5AF0EAFF" w14:textId="4856C99C" w:rsidR="000E1D60" w:rsidRDefault="000E1D60" w:rsidP="0093168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Choral Introit                                                                     Adult Choir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A503C0B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09BA72F6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Leader:  The risen Christ lives among us, calling us to </w:t>
      </w:r>
    </w:p>
    <w:p w14:paraId="6E0469EF" w14:textId="0D12EFEF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DF7155">
        <w:rPr>
          <w:rFonts w:ascii="Arial" w:hAnsi="Arial" w:cs="Arial"/>
          <w:sz w:val="22"/>
          <w:szCs w:val="22"/>
        </w:rPr>
        <w:t>be a blessing, </w:t>
      </w:r>
    </w:p>
    <w:p w14:paraId="41F6B03C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People:  Calling us to heal and transform the brokenness and </w:t>
      </w:r>
    </w:p>
    <w:p w14:paraId="3A60E2B2" w14:textId="7283BC1C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DF7155">
        <w:rPr>
          <w:rFonts w:ascii="Arial" w:hAnsi="Arial" w:cs="Arial"/>
          <w:sz w:val="22"/>
          <w:szCs w:val="22"/>
        </w:rPr>
        <w:t>the violence of our world. </w:t>
      </w:r>
    </w:p>
    <w:p w14:paraId="6E14EE34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Leader:  The risen Christ lives among us, calling us to </w:t>
      </w:r>
    </w:p>
    <w:p w14:paraId="31E59DA8" w14:textId="2565286A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DF7155">
        <w:rPr>
          <w:rFonts w:ascii="Arial" w:hAnsi="Arial" w:cs="Arial"/>
          <w:sz w:val="22"/>
          <w:szCs w:val="22"/>
        </w:rPr>
        <w:t>be a blessing, </w:t>
      </w:r>
    </w:p>
    <w:p w14:paraId="18AF3B4E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People:  Calling us to seek out the lonely and the lost and </w:t>
      </w:r>
    </w:p>
    <w:p w14:paraId="50DE0B73" w14:textId="6D6B7C28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DF7155">
        <w:rPr>
          <w:rFonts w:ascii="Arial" w:hAnsi="Arial" w:cs="Arial"/>
          <w:sz w:val="22"/>
          <w:szCs w:val="22"/>
        </w:rPr>
        <w:t>those who need to experience God’s love. </w:t>
      </w:r>
    </w:p>
    <w:p w14:paraId="070D6A27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Leader:  The risen Christ lives among us, calling us to </w:t>
      </w:r>
    </w:p>
    <w:p w14:paraId="716A1750" w14:textId="7301D18A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DF7155">
        <w:rPr>
          <w:rFonts w:ascii="Arial" w:hAnsi="Arial" w:cs="Arial"/>
          <w:sz w:val="22"/>
          <w:szCs w:val="22"/>
        </w:rPr>
        <w:t>be a blessing, </w:t>
      </w:r>
    </w:p>
    <w:p w14:paraId="04F5F142" w14:textId="77777777" w:rsidR="00CA4ADD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7155">
        <w:rPr>
          <w:rFonts w:ascii="Arial" w:hAnsi="Arial" w:cs="Arial"/>
          <w:sz w:val="22"/>
          <w:szCs w:val="22"/>
        </w:rPr>
        <w:t xml:space="preserve">People:  Calling us to be disciples to the world, blessed, </w:t>
      </w:r>
    </w:p>
    <w:p w14:paraId="0E0D3E6B" w14:textId="6F6CF09F" w:rsidR="00CA4ADD" w:rsidRPr="00DF7155" w:rsidRDefault="00CA4ADD" w:rsidP="00CA4ADD">
      <w:pPr>
        <w:pStyle w:val="Standard"/>
        <w:tabs>
          <w:tab w:val="left" w:pos="720"/>
          <w:tab w:val="left" w:pos="1440"/>
          <w:tab w:val="left" w:pos="2160"/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DF7155">
        <w:rPr>
          <w:rFonts w:ascii="Arial" w:hAnsi="Arial" w:cs="Arial"/>
          <w:sz w:val="22"/>
          <w:szCs w:val="22"/>
        </w:rPr>
        <w:t>healed, and filled with joyous good news!</w:t>
      </w:r>
    </w:p>
    <w:p w14:paraId="2DABE58A" w14:textId="4E6809ED" w:rsidR="003830AF" w:rsidRPr="00180CBD" w:rsidRDefault="00936175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768EDC9A" w14:textId="652DEAA2" w:rsidR="008435A7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>Opening Hymn         “Christ the Lord Is Risen Today              217</w:t>
      </w:r>
    </w:p>
    <w:p w14:paraId="4B500F1F" w14:textId="5947516C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>“</w:t>
      </w:r>
      <w:r w:rsidR="008435A7">
        <w:rPr>
          <w:sz w:val="22"/>
          <w:szCs w:val="22"/>
        </w:rPr>
        <w:t>Our God Reigns</w:t>
      </w:r>
      <w:r>
        <w:rPr>
          <w:sz w:val="22"/>
          <w:szCs w:val="22"/>
        </w:rPr>
        <w:t xml:space="preserve">” </w:t>
      </w:r>
      <w:r w:rsidR="00A725D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 </w:t>
      </w:r>
      <w:r w:rsidR="001948B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99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8CF2767" w14:textId="34DA137B" w:rsidR="00D22797" w:rsidRPr="00D22797" w:rsidRDefault="000E1D60" w:rsidP="00D22797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Special Music</w:t>
      </w:r>
      <w:r w:rsidR="00A725D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         Brady Wright</w:t>
      </w:r>
    </w:p>
    <w:p w14:paraId="5C104553" w14:textId="697E969D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Psalm </w:t>
      </w:r>
      <w:r w:rsidR="008435A7">
        <w:rPr>
          <w:sz w:val="22"/>
          <w:szCs w:val="22"/>
        </w:rPr>
        <w:t>118:1-2, 12-14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  <w:r w:rsidR="00721014">
        <w:rPr>
          <w:sz w:val="22"/>
          <w:szCs w:val="22"/>
        </w:rPr>
        <w:t xml:space="preserve"> </w:t>
      </w:r>
      <w:r w:rsidR="00D227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(p. </w:t>
      </w:r>
      <w:r w:rsidR="008435A7">
        <w:rPr>
          <w:sz w:val="22"/>
          <w:szCs w:val="22"/>
        </w:rPr>
        <w:t>956</w:t>
      </w:r>
      <w:r>
        <w:rPr>
          <w:sz w:val="22"/>
          <w:szCs w:val="22"/>
        </w:rPr>
        <w:t>)</w:t>
      </w:r>
    </w:p>
    <w:p w14:paraId="4FCA0E39" w14:textId="2D955E90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    </w:t>
      </w:r>
      <w:r w:rsidR="008435A7">
        <w:rPr>
          <w:sz w:val="22"/>
          <w:szCs w:val="22"/>
        </w:rPr>
        <w:t xml:space="preserve">   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8435A7">
        <w:rPr>
          <w:sz w:val="22"/>
          <w:szCs w:val="22"/>
        </w:rPr>
        <w:t>Christ Arose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974B30">
        <w:rPr>
          <w:sz w:val="20"/>
        </w:rPr>
        <w:t>vs 1)</w:t>
      </w:r>
      <w:r w:rsidR="00691BB1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         </w:t>
      </w:r>
      <w:r w:rsidR="008435A7">
        <w:rPr>
          <w:sz w:val="22"/>
          <w:szCs w:val="22"/>
        </w:rPr>
        <w:t xml:space="preserve">                  216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6F5CE205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  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</w:t>
      </w:r>
      <w:r>
        <w:rPr>
          <w:sz w:val="22"/>
          <w:szCs w:val="22"/>
        </w:rPr>
        <w:t>“</w:t>
      </w:r>
      <w:r w:rsidR="008435A7">
        <w:rPr>
          <w:sz w:val="22"/>
          <w:szCs w:val="22"/>
        </w:rPr>
        <w:t>Christ Arose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974B30">
        <w:rPr>
          <w:sz w:val="20"/>
        </w:rPr>
        <w:t>(vs</w:t>
      </w:r>
      <w:r w:rsidR="0039462B">
        <w:rPr>
          <w:sz w:val="20"/>
        </w:rPr>
        <w:t xml:space="preserve"> </w:t>
      </w:r>
      <w:r w:rsidR="008435A7">
        <w:rPr>
          <w:sz w:val="20"/>
        </w:rPr>
        <w:t xml:space="preserve">2 &amp; </w:t>
      </w:r>
      <w:r w:rsidR="0091701D">
        <w:rPr>
          <w:sz w:val="20"/>
        </w:rPr>
        <w:t>3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   </w:t>
      </w:r>
      <w:r w:rsidR="008435A7">
        <w:rPr>
          <w:sz w:val="22"/>
          <w:szCs w:val="22"/>
        </w:rPr>
        <w:t xml:space="preserve">              216</w:t>
      </w:r>
      <w:r w:rsidR="004C7C4A">
        <w:rPr>
          <w:sz w:val="22"/>
          <w:szCs w:val="22"/>
        </w:rPr>
        <w:t xml:space="preserve">                  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0AB6C377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8435A7">
        <w:rPr>
          <w:sz w:val="22"/>
          <w:szCs w:val="22"/>
        </w:rPr>
        <w:t>Luke 24:1-12</w:t>
      </w:r>
      <w:r w:rsidR="0091701D">
        <w:rPr>
          <w:sz w:val="22"/>
          <w:szCs w:val="22"/>
        </w:rPr>
        <w:t xml:space="preserve">    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81240C">
        <w:rPr>
          <w:sz w:val="22"/>
          <w:szCs w:val="22"/>
        </w:rPr>
        <w:t>(p.</w:t>
      </w:r>
      <w:r w:rsidR="00D07449">
        <w:rPr>
          <w:sz w:val="22"/>
          <w:szCs w:val="22"/>
        </w:rPr>
        <w:t>1</w:t>
      </w:r>
      <w:r w:rsidR="008435A7">
        <w:rPr>
          <w:sz w:val="22"/>
          <w:szCs w:val="22"/>
        </w:rPr>
        <w:t>642</w:t>
      </w:r>
      <w:r w:rsidR="0081240C">
        <w:rPr>
          <w:sz w:val="22"/>
          <w:szCs w:val="22"/>
        </w:rPr>
        <w:t>)</w:t>
      </w:r>
    </w:p>
    <w:p w14:paraId="54D0D2CD" w14:textId="10BEA4DB" w:rsidR="00E21EB8" w:rsidRDefault="00E21EB8" w:rsidP="00E21E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1 Corinthians 15:19-26                     (p.1790)</w:t>
      </w:r>
    </w:p>
    <w:p w14:paraId="18FC52A4" w14:textId="6EDDEFE1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     </w:t>
      </w:r>
      <w:r w:rsidR="00E21EB8">
        <w:rPr>
          <w:sz w:val="22"/>
          <w:szCs w:val="22"/>
        </w:rPr>
        <w:t xml:space="preserve">   </w:t>
      </w:r>
      <w:r w:rsidR="00D07449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E21EB8">
        <w:rPr>
          <w:sz w:val="22"/>
          <w:szCs w:val="22"/>
        </w:rPr>
        <w:t>Jesus is Dead</w:t>
      </w:r>
      <w:r w:rsidR="00D07449">
        <w:rPr>
          <w:sz w:val="22"/>
          <w:szCs w:val="22"/>
        </w:rPr>
        <w:t>?</w:t>
      </w:r>
      <w:r w:rsidR="00222B6C">
        <w:rPr>
          <w:sz w:val="22"/>
          <w:szCs w:val="22"/>
        </w:rPr>
        <w:t>”</w:t>
      </w:r>
    </w:p>
    <w:p w14:paraId="0C047416" w14:textId="77777777" w:rsidR="004C7C4A" w:rsidRDefault="004C7C4A" w:rsidP="0091701D">
      <w:pPr>
        <w:rPr>
          <w:b/>
          <w:bCs/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0DBE2CC4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        </w:t>
      </w:r>
      <w:r w:rsidR="00771F92" w:rsidRPr="007978E9">
        <w:rPr>
          <w:sz w:val="22"/>
          <w:szCs w:val="22"/>
        </w:rPr>
        <w:t>“</w:t>
      </w:r>
      <w:r w:rsidR="00E21EB8">
        <w:rPr>
          <w:sz w:val="22"/>
          <w:szCs w:val="22"/>
        </w:rPr>
        <w:t>He Lives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                                     </w:t>
      </w:r>
      <w:r w:rsidR="00E21EB8">
        <w:rPr>
          <w:sz w:val="22"/>
          <w:szCs w:val="22"/>
        </w:rPr>
        <w:t>220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7279C5EF" w:rsidR="00C21370" w:rsidRPr="00E21EB8" w:rsidRDefault="00E21EB8" w:rsidP="00BD33AA">
      <w:pPr>
        <w:tabs>
          <w:tab w:val="right" w:pos="6379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NO SUNDAY SCHOOL TODAY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2C74E6CC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91701D">
        <w:rPr>
          <w:rFonts w:ascii="Arial" w:hAnsi="Arial" w:cs="Arial"/>
          <w:sz w:val="22"/>
          <w:szCs w:val="22"/>
        </w:rPr>
        <w:t xml:space="preserve"> &amp; Mrs </w:t>
      </w:r>
      <w:r w:rsidR="00E21EB8">
        <w:rPr>
          <w:rFonts w:ascii="Arial" w:hAnsi="Arial" w:cs="Arial"/>
          <w:sz w:val="22"/>
          <w:szCs w:val="22"/>
        </w:rPr>
        <w:t>Dean Oldenkamp</w:t>
      </w:r>
    </w:p>
    <w:p w14:paraId="3C79BFB0" w14:textId="739EDAC3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E21EB8">
        <w:rPr>
          <w:rFonts w:ascii="Arial" w:hAnsi="Arial" w:cs="Arial"/>
          <w:sz w:val="22"/>
          <w:szCs w:val="22"/>
        </w:rPr>
        <w:t xml:space="preserve"> &amp; Mrs Jake Pedersen &amp; family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495D0C07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E21EB8">
        <w:rPr>
          <w:rFonts w:ascii="Arial" w:hAnsi="Arial" w:cs="Arial"/>
          <w:sz w:val="22"/>
          <w:szCs w:val="22"/>
        </w:rPr>
        <w:t>Heather (Haspels) &amp; Habtom Kebede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408C8BE2" w14:textId="77777777" w:rsidR="00E21EB8" w:rsidRDefault="00E21EB8" w:rsidP="00F75373">
      <w:pPr>
        <w:rPr>
          <w:rFonts w:cs="Arial"/>
          <w:b/>
          <w:bCs/>
          <w:sz w:val="22"/>
          <w:szCs w:val="22"/>
          <w:u w:val="single"/>
        </w:rPr>
      </w:pPr>
    </w:p>
    <w:p w14:paraId="11795FA6" w14:textId="77777777" w:rsidR="00E21EB8" w:rsidRDefault="00E21EB8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2A20DE7D" w14:textId="77777777" w:rsidR="00E21EB8" w:rsidRDefault="003E48D6" w:rsidP="00D0744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5B797D58" w14:textId="6E28B126" w:rsidR="00D07449" w:rsidRPr="00E21EB8" w:rsidRDefault="00D07449" w:rsidP="00D07449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t>April</w:t>
      </w:r>
    </w:p>
    <w:p w14:paraId="40B0ACC9" w14:textId="4A04399A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5  No Sunday School</w:t>
      </w:r>
    </w:p>
    <w:p w14:paraId="24C6F839" w14:textId="77777777" w:rsidR="00E21EB8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5  No Adult Bible Study</w:t>
      </w:r>
    </w:p>
    <w:p w14:paraId="55455013" w14:textId="77777777" w:rsidR="00E21EB8" w:rsidRDefault="00E21EB8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7  LifeWise, Boyden</w:t>
      </w:r>
    </w:p>
    <w:p w14:paraId="0E44CAEF" w14:textId="77777777" w:rsidR="00E21EB8" w:rsidRDefault="00E21EB8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8  LifeWise, Hull</w:t>
      </w:r>
    </w:p>
    <w:p w14:paraId="7BE3D64A" w14:textId="77777777" w:rsidR="00E21EB8" w:rsidRDefault="00E21EB8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9  Men’s Bible Study, 8am</w:t>
      </w:r>
    </w:p>
    <w:p w14:paraId="6E59E820" w14:textId="24CFBF56" w:rsidR="00D07449" w:rsidRPr="00D07449" w:rsidRDefault="00E21EB8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9  LifeWise, Boyden</w:t>
      </w:r>
      <w:r w:rsidR="00866F2D">
        <w:rPr>
          <w:rFonts w:cs="Arial"/>
          <w:sz w:val="22"/>
          <w:szCs w:val="22"/>
        </w:rPr>
        <w:t xml:space="preserve"> </w:t>
      </w:r>
    </w:p>
    <w:p w14:paraId="7B98001F" w14:textId="77777777" w:rsidR="0091701D" w:rsidRDefault="0091701D" w:rsidP="00646F77">
      <w:pPr>
        <w:rPr>
          <w:rFonts w:cs="Arial"/>
          <w:sz w:val="22"/>
          <w:szCs w:val="22"/>
        </w:rPr>
      </w:pPr>
    </w:p>
    <w:p w14:paraId="4A984C46" w14:textId="77777777" w:rsidR="00B6246E" w:rsidRDefault="00B6246E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646F77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594229" w14:textId="62946942" w:rsidR="00B6246E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6246E">
        <w:rPr>
          <w:rFonts w:ascii="Arial" w:hAnsi="Arial" w:cs="Arial"/>
          <w:sz w:val="22"/>
          <w:szCs w:val="22"/>
        </w:rPr>
        <w:t>April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672DB8" w14:textId="44FFF836" w:rsidR="00866F2D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867EB">
        <w:rPr>
          <w:rFonts w:ascii="Arial" w:hAnsi="Arial" w:cs="Arial"/>
          <w:sz w:val="22"/>
          <w:szCs w:val="22"/>
        </w:rPr>
        <w:t xml:space="preserve">April 5 – </w:t>
      </w:r>
      <w:r w:rsidR="00E21EB8">
        <w:rPr>
          <w:rFonts w:ascii="Arial" w:hAnsi="Arial" w:cs="Arial"/>
          <w:sz w:val="22"/>
          <w:szCs w:val="22"/>
        </w:rPr>
        <w:t>Brandon &amp; Kari Moret</w:t>
      </w:r>
    </w:p>
    <w:p w14:paraId="0FE9A552" w14:textId="77777777" w:rsidR="00E21EB8" w:rsidRDefault="00866F2D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12 – Lorraine Egdorf &amp; Gert Faber</w:t>
      </w:r>
    </w:p>
    <w:p w14:paraId="52F4BE0C" w14:textId="3D954DD6" w:rsidR="00B6246E" w:rsidRDefault="00E21EB8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19 – Randy &amp; Kim Godtland</w:t>
      </w:r>
      <w:r w:rsidR="00B6246E">
        <w:rPr>
          <w:rFonts w:ascii="Arial" w:hAnsi="Arial" w:cs="Arial"/>
          <w:sz w:val="22"/>
          <w:szCs w:val="22"/>
        </w:rPr>
        <w:t xml:space="preserve"> 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2DDBC91F" w:rsidR="00EA652D" w:rsidRDefault="00646F7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March </w:t>
      </w:r>
      <w:r w:rsidR="00D22797">
        <w:rPr>
          <w:rFonts w:ascii="Arial" w:hAnsi="Arial" w:cs="Arial"/>
          <w:sz w:val="22"/>
          <w:szCs w:val="22"/>
          <w:u w:val="single"/>
        </w:rPr>
        <w:t>2</w:t>
      </w:r>
      <w:r w:rsidR="00E21EB8">
        <w:rPr>
          <w:rFonts w:ascii="Arial" w:hAnsi="Arial" w:cs="Arial"/>
          <w:sz w:val="22"/>
          <w:szCs w:val="22"/>
          <w:u w:val="single"/>
        </w:rPr>
        <w:t>9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44394508" w:rsidR="00951C29" w:rsidRDefault="00866F2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403C84AB" w14:textId="2FDA4D19" w:rsidR="00E21EB8" w:rsidRDefault="00E21EB8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Building Fund                          $</w:t>
      </w:r>
    </w:p>
    <w:p w14:paraId="764584B1" w14:textId="63BF62C1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6CB6D0CE" w14:textId="77777777" w:rsidR="00336A3A" w:rsidRDefault="00336A3A" w:rsidP="00577032">
      <w:pPr>
        <w:rPr>
          <w:rFonts w:cs="Arial"/>
          <w:b/>
          <w:bCs/>
          <w:sz w:val="22"/>
          <w:szCs w:val="22"/>
        </w:rPr>
      </w:pPr>
    </w:p>
    <w:p w14:paraId="7E145E58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7F2092E7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591CE8C3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231208F9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4D960C98" w14:textId="45329A59" w:rsidR="00340E16" w:rsidRPr="00336A3A" w:rsidRDefault="00340E16" w:rsidP="00577032">
      <w:pPr>
        <w:rPr>
          <w:rFonts w:cs="Arial"/>
          <w:i/>
          <w:iCs/>
          <w:sz w:val="22"/>
          <w:szCs w:val="22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3BFCCE51" w14:textId="77777777" w:rsidR="001D7DEF" w:rsidRDefault="001D7DE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53B2D3A1" w14:textId="46CE1C28" w:rsidR="00646F77" w:rsidRPr="00501ACF" w:rsidRDefault="00E21EB8" w:rsidP="00501ACF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Praise God for good lab results and prayers for Mary Schafer that immunotherapy will go well for her on Monday, the 6th</w:t>
      </w:r>
    </w:p>
    <w:p w14:paraId="45A1C90C" w14:textId="7A56AED3" w:rsidR="00646F77" w:rsidRPr="00A9110B" w:rsidRDefault="00646F77" w:rsidP="00A9110B">
      <w:pPr>
        <w:rPr>
          <w:rFonts w:cs="Arial"/>
          <w:sz w:val="22"/>
          <w:szCs w:val="22"/>
        </w:rPr>
      </w:pPr>
    </w:p>
    <w:p w14:paraId="546CD662" w14:textId="77777777" w:rsidR="00B6246E" w:rsidRPr="00B6246E" w:rsidRDefault="00B6246E" w:rsidP="00B6246E">
      <w:pPr>
        <w:pStyle w:val="ListParagraph"/>
        <w:rPr>
          <w:rFonts w:cs="Arial"/>
          <w:sz w:val="22"/>
          <w:szCs w:val="22"/>
        </w:rPr>
      </w:pPr>
    </w:p>
    <w:p w14:paraId="4F64430B" w14:textId="154718D4" w:rsidR="00B6246E" w:rsidRPr="00340E16" w:rsidRDefault="00E21EB8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Russell Doorenbos has an irritated nerve in his neck, which is causing some dizziness. </w:t>
      </w:r>
    </w:p>
    <w:p w14:paraId="45BA825C" w14:textId="5444C402" w:rsidR="00340E16" w:rsidRPr="001D7DEF" w:rsidRDefault="00340E16" w:rsidP="001D7DEF">
      <w:pPr>
        <w:ind w:left="360"/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5F686B5C" w14:textId="77777777" w:rsidR="00030494" w:rsidRPr="00030494" w:rsidRDefault="00030494" w:rsidP="0039462B">
      <w:pPr>
        <w:rPr>
          <w:rFonts w:cs="Arial"/>
          <w:sz w:val="22"/>
          <w:szCs w:val="22"/>
        </w:rPr>
      </w:pPr>
    </w:p>
    <w:p w14:paraId="45BC7F90" w14:textId="77777777" w:rsidR="00030494" w:rsidRDefault="00030494" w:rsidP="0039462B">
      <w:pPr>
        <w:rPr>
          <w:rFonts w:cs="Arial"/>
          <w:b/>
          <w:bCs/>
          <w:sz w:val="22"/>
          <w:szCs w:val="22"/>
        </w:rPr>
      </w:pPr>
    </w:p>
    <w:p w14:paraId="71009C0E" w14:textId="68474AD6" w:rsidR="004867EB" w:rsidRPr="00E21EB8" w:rsidRDefault="00A9110B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Donations for Sleep in Heavenly Peace</w:t>
      </w:r>
      <w:r>
        <w:rPr>
          <w:rFonts w:cs="Arial"/>
          <w:sz w:val="22"/>
          <w:szCs w:val="22"/>
        </w:rPr>
        <w:t xml:space="preserve"> are due back </w:t>
      </w:r>
      <w:r w:rsidR="00E21EB8">
        <w:rPr>
          <w:rFonts w:cs="Arial"/>
          <w:b/>
          <w:bCs/>
          <w:sz w:val="22"/>
          <w:szCs w:val="22"/>
        </w:rPr>
        <w:t xml:space="preserve">today. </w:t>
      </w:r>
      <w:r w:rsidR="00E21EB8">
        <w:rPr>
          <w:rFonts w:cs="Arial"/>
          <w:sz w:val="22"/>
          <w:szCs w:val="22"/>
        </w:rPr>
        <w:t>They will be coming some time this week to pick up the items. Thank you for your generous participation!</w:t>
      </w:r>
    </w:p>
    <w:p w14:paraId="61BAC446" w14:textId="77777777" w:rsidR="00A9110B" w:rsidRDefault="00A9110B" w:rsidP="0039462B">
      <w:pPr>
        <w:rPr>
          <w:rFonts w:cs="Arial"/>
          <w:sz w:val="22"/>
          <w:szCs w:val="22"/>
        </w:rPr>
      </w:pPr>
    </w:p>
    <w:p w14:paraId="4790DCAC" w14:textId="77777777" w:rsidR="00A9110B" w:rsidRDefault="00A9110B" w:rsidP="0039462B">
      <w:pPr>
        <w:rPr>
          <w:rFonts w:cs="Arial"/>
          <w:sz w:val="22"/>
          <w:szCs w:val="22"/>
        </w:rPr>
      </w:pPr>
    </w:p>
    <w:p w14:paraId="2DF19FD3" w14:textId="77777777" w:rsidR="00E21EB8" w:rsidRDefault="00E21EB8" w:rsidP="0039462B">
      <w:pPr>
        <w:rPr>
          <w:rFonts w:cs="Arial"/>
          <w:b/>
          <w:bCs/>
          <w:sz w:val="22"/>
          <w:szCs w:val="22"/>
        </w:rPr>
      </w:pPr>
    </w:p>
    <w:p w14:paraId="7C492F77" w14:textId="63903296" w:rsidR="00A9110B" w:rsidRPr="00A9110B" w:rsidRDefault="00A9110B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church lawnmowing job </w:t>
      </w:r>
      <w:r>
        <w:rPr>
          <w:rFonts w:cs="Arial"/>
          <w:sz w:val="22"/>
          <w:szCs w:val="22"/>
        </w:rPr>
        <w:t>will be open to bids for this year. If you are interested, please contact one of the Trustees.</w:t>
      </w:r>
    </w:p>
    <w:p w14:paraId="62DFE835" w14:textId="77777777" w:rsidR="00331502" w:rsidRDefault="00331502" w:rsidP="0039462B">
      <w:pPr>
        <w:rPr>
          <w:rFonts w:cs="Arial"/>
          <w:sz w:val="22"/>
          <w:szCs w:val="22"/>
        </w:rPr>
      </w:pPr>
    </w:p>
    <w:p w14:paraId="12D4CEDD" w14:textId="77777777" w:rsidR="00331502" w:rsidRDefault="00331502" w:rsidP="0039462B">
      <w:pPr>
        <w:rPr>
          <w:rFonts w:cs="Arial"/>
          <w:sz w:val="22"/>
          <w:szCs w:val="22"/>
        </w:rPr>
      </w:pPr>
    </w:p>
    <w:p w14:paraId="2A1363BD" w14:textId="77777777" w:rsidR="00E21EB8" w:rsidRDefault="00E21EB8" w:rsidP="0039462B">
      <w:pPr>
        <w:rPr>
          <w:b/>
          <w:bCs/>
          <w:sz w:val="22"/>
          <w:szCs w:val="22"/>
        </w:rPr>
      </w:pPr>
    </w:p>
    <w:p w14:paraId="6A795424" w14:textId="298D3ABE" w:rsidR="00030494" w:rsidRDefault="00030494" w:rsidP="003946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First Steps Academy </w:t>
      </w:r>
      <w:r>
        <w:rPr>
          <w:sz w:val="22"/>
          <w:szCs w:val="22"/>
        </w:rPr>
        <w:t>is having an Omelet Breakfast on Saturday, April 11, from 7:30 – 10:30am, at the Demco Center. It will be freewill donation with proceeds going to First Steps Academy.</w:t>
      </w:r>
    </w:p>
    <w:p w14:paraId="4A6BC568" w14:textId="77777777" w:rsidR="00336A3A" w:rsidRDefault="00336A3A" w:rsidP="0039462B">
      <w:pPr>
        <w:rPr>
          <w:sz w:val="22"/>
          <w:szCs w:val="22"/>
        </w:rPr>
      </w:pPr>
    </w:p>
    <w:p w14:paraId="136DECBB" w14:textId="77777777" w:rsidR="00BB00E2" w:rsidRDefault="00BB00E2" w:rsidP="0039462B">
      <w:pPr>
        <w:rPr>
          <w:b/>
          <w:bCs/>
          <w:sz w:val="22"/>
          <w:szCs w:val="22"/>
          <w:u w:val="single"/>
        </w:rPr>
      </w:pPr>
    </w:p>
    <w:sectPr w:rsidR="00BB0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A568" w14:textId="77777777" w:rsidR="00F34856" w:rsidRDefault="00F34856" w:rsidP="00AB171B">
      <w:r>
        <w:separator/>
      </w:r>
    </w:p>
  </w:endnote>
  <w:endnote w:type="continuationSeparator" w:id="0">
    <w:p w14:paraId="3D249B29" w14:textId="77777777" w:rsidR="00F34856" w:rsidRDefault="00F34856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79D7" w14:textId="77777777" w:rsidR="00F34856" w:rsidRDefault="00F34856" w:rsidP="00AB171B">
      <w:r>
        <w:separator/>
      </w:r>
    </w:p>
  </w:footnote>
  <w:footnote w:type="continuationSeparator" w:id="0">
    <w:p w14:paraId="5158C947" w14:textId="77777777" w:rsidR="00F34856" w:rsidRDefault="00F34856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4733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115</cp:revision>
  <cp:lastPrinted>2026-04-03T20:00:00Z</cp:lastPrinted>
  <dcterms:created xsi:type="dcterms:W3CDTF">2025-08-29T21:53:00Z</dcterms:created>
  <dcterms:modified xsi:type="dcterms:W3CDTF">2026-04-03T20:00:00Z</dcterms:modified>
</cp:coreProperties>
</file>