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7C4576C4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C84005">
        <w:rPr>
          <w:rFonts w:ascii="Arial" w:hAnsi="Arial" w:cs="Arial"/>
          <w:sz w:val="22"/>
          <w:szCs w:val="22"/>
        </w:rPr>
        <w:t xml:space="preserve">Brian </w:t>
      </w:r>
      <w:r w:rsidR="003A4DEB">
        <w:rPr>
          <w:rFonts w:ascii="Arial" w:hAnsi="Arial" w:cs="Arial"/>
          <w:sz w:val="22"/>
          <w:szCs w:val="22"/>
        </w:rPr>
        <w:t xml:space="preserve">Schafer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    </w:t>
      </w:r>
      <w:r w:rsidR="00CE623B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1827F961" w:rsidR="003830AF" w:rsidRDefault="006E0CF4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F10101">
        <w:rPr>
          <w:rFonts w:ascii="Arial" w:hAnsi="Arial" w:cs="Arial"/>
          <w:sz w:val="22"/>
          <w:szCs w:val="22"/>
        </w:rPr>
        <w:t>9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</w:t>
      </w:r>
      <w:r w:rsidR="00B0072A">
        <w:rPr>
          <w:rFonts w:ascii="Arial" w:hAnsi="Arial" w:cs="Arial"/>
          <w:sz w:val="20"/>
          <w:szCs w:val="20"/>
        </w:rPr>
        <w:t xml:space="preserve">  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41623E">
        <w:rPr>
          <w:rFonts w:ascii="Arial" w:hAnsi="Arial" w:cs="Arial"/>
          <w:sz w:val="20"/>
          <w:szCs w:val="20"/>
        </w:rPr>
        <w:t xml:space="preserve">    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3561C96C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 </w:t>
      </w:r>
      <w:r w:rsidR="00EC418A">
        <w:rPr>
          <w:bCs/>
          <w:sz w:val="22"/>
          <w:szCs w:val="22"/>
        </w:rPr>
        <w:t xml:space="preserve">     </w:t>
      </w:r>
      <w:r w:rsidR="006E0CF4">
        <w:rPr>
          <w:bCs/>
          <w:sz w:val="22"/>
          <w:szCs w:val="22"/>
        </w:rPr>
        <w:t xml:space="preserve">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2D89D639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</w:t>
      </w:r>
    </w:p>
    <w:p w14:paraId="00F6023E" w14:textId="77777777" w:rsidR="00F10101" w:rsidRDefault="003A4DEB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F10101">
        <w:rPr>
          <w:bCs/>
          <w:sz w:val="22"/>
          <w:szCs w:val="22"/>
        </w:rPr>
        <w:t xml:space="preserve">The Lord reigns, let the earth be glad; let the distant </w:t>
      </w:r>
    </w:p>
    <w:p w14:paraId="3DBCBC68" w14:textId="07CCC7B2" w:rsidR="003A4DEB" w:rsidRDefault="00F10101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shores rejoice.</w:t>
      </w:r>
    </w:p>
    <w:p w14:paraId="1D16A0E0" w14:textId="77777777" w:rsidR="00F10101" w:rsidRDefault="003A4DEB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F10101">
        <w:rPr>
          <w:bCs/>
          <w:sz w:val="22"/>
          <w:szCs w:val="22"/>
        </w:rPr>
        <w:t xml:space="preserve">The heavens proclaim His righteousness and all the </w:t>
      </w:r>
    </w:p>
    <w:p w14:paraId="4CE570EE" w14:textId="6C56400C" w:rsidR="003A4DEB" w:rsidRDefault="00F10101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peoples see His glory.</w:t>
      </w:r>
    </w:p>
    <w:p w14:paraId="33B03773" w14:textId="77777777" w:rsidR="00F10101" w:rsidRDefault="003A4DEB" w:rsidP="00F1010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F10101">
        <w:rPr>
          <w:bCs/>
          <w:sz w:val="22"/>
          <w:szCs w:val="22"/>
        </w:rPr>
        <w:t xml:space="preserve">Light is shed upon the righteous and joy on the </w:t>
      </w:r>
    </w:p>
    <w:p w14:paraId="4F86B3C2" w14:textId="7E0BEE90" w:rsidR="003A4DEB" w:rsidRDefault="00F10101" w:rsidP="00F1010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upright in heart.</w:t>
      </w:r>
    </w:p>
    <w:p w14:paraId="68B69564" w14:textId="77777777" w:rsidR="00F10101" w:rsidRDefault="003A4DEB" w:rsidP="00F1010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F10101">
        <w:rPr>
          <w:bCs/>
          <w:sz w:val="22"/>
          <w:szCs w:val="22"/>
        </w:rPr>
        <w:t xml:space="preserve">Rejoice in the Lord, you who are righteous, and </w:t>
      </w:r>
    </w:p>
    <w:p w14:paraId="40E3110E" w14:textId="1BEDA048" w:rsidR="003A4DEB" w:rsidRDefault="00F10101" w:rsidP="00F1010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praise His holy name.</w:t>
      </w:r>
    </w:p>
    <w:p w14:paraId="2DABE58A" w14:textId="6DB5A4DA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62FA5AC7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        </w:t>
      </w:r>
      <w:r w:rsidR="006E0CF4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F10101">
        <w:rPr>
          <w:sz w:val="22"/>
          <w:szCs w:val="22"/>
        </w:rPr>
        <w:t>Crown Him with Many Crowns</w:t>
      </w:r>
      <w:r w:rsidR="007D2D7D">
        <w:rPr>
          <w:sz w:val="22"/>
          <w:szCs w:val="22"/>
        </w:rPr>
        <w:t>”</w:t>
      </w:r>
      <w:r w:rsidR="00511172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 </w:t>
      </w:r>
      <w:r w:rsidR="00EC418A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       </w:t>
      </w:r>
      <w:r w:rsidR="00F10101">
        <w:rPr>
          <w:sz w:val="22"/>
          <w:szCs w:val="22"/>
        </w:rPr>
        <w:t>234</w:t>
      </w:r>
    </w:p>
    <w:p w14:paraId="043640D3" w14:textId="2F730C9A" w:rsidR="00F10101" w:rsidRDefault="00F10101" w:rsidP="00776C9E">
      <w:pPr>
        <w:rPr>
          <w:sz w:val="22"/>
          <w:szCs w:val="22"/>
        </w:rPr>
      </w:pPr>
      <w:r>
        <w:rPr>
          <w:sz w:val="22"/>
          <w:szCs w:val="22"/>
        </w:rPr>
        <w:t>*Praise Songs                     “Isn’t He?”                                         4</w:t>
      </w:r>
    </w:p>
    <w:p w14:paraId="723A4E51" w14:textId="47815805" w:rsidR="00F10101" w:rsidRPr="000C2C48" w:rsidRDefault="00F10101" w:rsidP="00776C9E">
      <w:pPr>
        <w:rPr>
          <w:sz w:val="22"/>
          <w:szCs w:val="22"/>
        </w:rPr>
      </w:pPr>
      <w:r w:rsidRPr="00F10101">
        <w:rPr>
          <w:sz w:val="16"/>
          <w:szCs w:val="16"/>
        </w:rPr>
        <w:t>(The Chorus Book)</w:t>
      </w:r>
      <w:r w:rsidR="000C2C48">
        <w:rPr>
          <w:sz w:val="16"/>
          <w:szCs w:val="16"/>
        </w:rPr>
        <w:t xml:space="preserve">                 </w:t>
      </w:r>
      <w:r w:rsidR="000C2C48">
        <w:rPr>
          <w:sz w:val="22"/>
          <w:szCs w:val="22"/>
        </w:rPr>
        <w:t>“Shine, Jesus, Shine”                             149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1B14395E" w:rsidR="006A1906" w:rsidRDefault="000C2C4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Responsive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Reading</w:t>
      </w:r>
      <w:r w:rsidR="008263C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“The Ten Commandments”</w:t>
      </w:r>
      <w:r w:rsidR="00060C1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629</w:t>
      </w:r>
      <w:r w:rsidR="00060C1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</w:p>
    <w:p w14:paraId="5C6F6291" w14:textId="3E724339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*Hymn          “</w:t>
      </w:r>
      <w:r w:rsidR="000C2C48">
        <w:rPr>
          <w:sz w:val="22"/>
          <w:szCs w:val="22"/>
        </w:rPr>
        <w:t>All the Way My Savior Leads Me</w:t>
      </w:r>
      <w:r>
        <w:rPr>
          <w:sz w:val="22"/>
          <w:szCs w:val="22"/>
        </w:rPr>
        <w:t>” (vs 1)</w:t>
      </w:r>
      <w:r w:rsidR="00CD5483">
        <w:rPr>
          <w:sz w:val="22"/>
          <w:szCs w:val="22"/>
        </w:rPr>
        <w:t xml:space="preserve">         </w:t>
      </w:r>
      <w:r w:rsidR="00722C51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>460</w:t>
      </w:r>
      <w:r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1A4C993C" w14:textId="31881AEA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B62A22" w14:textId="29C752E6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Hymn           “</w:t>
      </w:r>
      <w:r w:rsidR="000C2C48">
        <w:rPr>
          <w:sz w:val="22"/>
          <w:szCs w:val="22"/>
        </w:rPr>
        <w:t>All the Way My Savior Leads Me</w:t>
      </w:r>
      <w:r>
        <w:rPr>
          <w:sz w:val="22"/>
          <w:szCs w:val="22"/>
        </w:rPr>
        <w:t xml:space="preserve">” (vs </w:t>
      </w:r>
      <w:r w:rsidR="006E0CF4">
        <w:rPr>
          <w:sz w:val="22"/>
          <w:szCs w:val="22"/>
        </w:rPr>
        <w:t>2</w:t>
      </w:r>
      <w:r>
        <w:rPr>
          <w:sz w:val="22"/>
          <w:szCs w:val="22"/>
        </w:rPr>
        <w:t xml:space="preserve">) </w:t>
      </w:r>
      <w:r w:rsidR="000C2C48">
        <w:rPr>
          <w:sz w:val="22"/>
          <w:szCs w:val="22"/>
        </w:rPr>
        <w:t xml:space="preserve">            460</w:t>
      </w:r>
      <w:r>
        <w:rPr>
          <w:sz w:val="22"/>
          <w:szCs w:val="22"/>
        </w:rPr>
        <w:t xml:space="preserve">       </w:t>
      </w:r>
      <w:r w:rsidR="00BC648C">
        <w:rPr>
          <w:sz w:val="22"/>
          <w:szCs w:val="22"/>
        </w:rPr>
        <w:t xml:space="preserve">      </w:t>
      </w:r>
      <w:r w:rsidR="00722C51">
        <w:rPr>
          <w:sz w:val="22"/>
          <w:szCs w:val="22"/>
        </w:rPr>
        <w:t xml:space="preserve">     </w:t>
      </w:r>
      <w:r w:rsidR="006E0CF4">
        <w:rPr>
          <w:sz w:val="22"/>
          <w:szCs w:val="22"/>
        </w:rPr>
        <w:t xml:space="preserve">  </w:t>
      </w:r>
      <w:r w:rsidR="00722C51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0A9F4B08" w14:textId="54B1D9D4" w:rsidR="00BC648C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0C2C48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>Luke 17:1-4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 </w:t>
      </w:r>
      <w:r w:rsidR="00C13346">
        <w:rPr>
          <w:sz w:val="22"/>
          <w:szCs w:val="22"/>
        </w:rPr>
        <w:t xml:space="preserve">  </w:t>
      </w:r>
      <w:r w:rsidR="006A1906">
        <w:rPr>
          <w:sz w:val="22"/>
          <w:szCs w:val="22"/>
        </w:rPr>
        <w:t xml:space="preserve">  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   </w:t>
      </w:r>
      <w:r w:rsidR="0081240C">
        <w:rPr>
          <w:sz w:val="22"/>
          <w:szCs w:val="22"/>
        </w:rPr>
        <w:t>(p.</w:t>
      </w:r>
      <w:r w:rsidR="00BC648C">
        <w:rPr>
          <w:sz w:val="22"/>
          <w:szCs w:val="22"/>
        </w:rPr>
        <w:t>1</w:t>
      </w:r>
      <w:r w:rsidR="000C2C48">
        <w:rPr>
          <w:sz w:val="22"/>
          <w:szCs w:val="22"/>
        </w:rPr>
        <w:t>626</w:t>
      </w:r>
      <w:r w:rsidR="0081240C">
        <w:rPr>
          <w:sz w:val="22"/>
          <w:szCs w:val="22"/>
        </w:rPr>
        <w:t>)</w:t>
      </w:r>
    </w:p>
    <w:p w14:paraId="1846C72B" w14:textId="694675AC" w:rsidR="00060C18" w:rsidRDefault="00BC648C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0C2C48">
        <w:rPr>
          <w:sz w:val="22"/>
          <w:szCs w:val="22"/>
        </w:rPr>
        <w:t xml:space="preserve">     James 3:1-6</w:t>
      </w:r>
      <w:r w:rsidR="006E0CF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</w:t>
      </w:r>
      <w:r w:rsidR="00722C51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(p.1</w:t>
      </w:r>
      <w:r w:rsidR="006E0CF4">
        <w:rPr>
          <w:sz w:val="22"/>
          <w:szCs w:val="22"/>
        </w:rPr>
        <w:t>8</w:t>
      </w:r>
      <w:r w:rsidR="000C2C48">
        <w:rPr>
          <w:sz w:val="22"/>
          <w:szCs w:val="22"/>
        </w:rPr>
        <w:t>83</w:t>
      </w:r>
      <w:r>
        <w:rPr>
          <w:sz w:val="22"/>
          <w:szCs w:val="22"/>
        </w:rPr>
        <w:t>)</w:t>
      </w:r>
      <w:r w:rsidR="002C0152">
        <w:rPr>
          <w:sz w:val="22"/>
          <w:szCs w:val="22"/>
        </w:rPr>
        <w:t xml:space="preserve"> </w:t>
      </w:r>
    </w:p>
    <w:p w14:paraId="0A2A1614" w14:textId="2011A7B7" w:rsidR="00AD316E" w:rsidRPr="00FF1414" w:rsidRDefault="00F04E53" w:rsidP="00FF1414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      </w:t>
      </w:r>
      <w:r w:rsidR="00722C51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</w:t>
      </w:r>
      <w:r w:rsidR="00222B6C">
        <w:rPr>
          <w:sz w:val="22"/>
          <w:szCs w:val="22"/>
        </w:rPr>
        <w:t>“</w:t>
      </w:r>
      <w:r w:rsidR="000C2C48">
        <w:rPr>
          <w:sz w:val="22"/>
          <w:szCs w:val="22"/>
        </w:rPr>
        <w:t>Call a Sin a Sin</w:t>
      </w:r>
      <w:r w:rsidR="00222B6C">
        <w:rPr>
          <w:sz w:val="22"/>
          <w:szCs w:val="22"/>
        </w:rPr>
        <w:t>”</w:t>
      </w:r>
    </w:p>
    <w:p w14:paraId="483C9FEC" w14:textId="77777777" w:rsidR="00060C18" w:rsidRDefault="00060C18" w:rsidP="008D449F">
      <w:pPr>
        <w:rPr>
          <w:sz w:val="20"/>
        </w:rPr>
      </w:pPr>
    </w:p>
    <w:p w14:paraId="09ABCB80" w14:textId="77777777" w:rsidR="00722C51" w:rsidRPr="00AD316E" w:rsidRDefault="00722C51" w:rsidP="00516501">
      <w:pPr>
        <w:jc w:val="center"/>
        <w:rPr>
          <w:sz w:val="20"/>
        </w:rPr>
      </w:pP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7B17E2BD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 </w:t>
      </w:r>
      <w:r w:rsidR="00C13346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0C2C48">
        <w:rPr>
          <w:sz w:val="22"/>
          <w:szCs w:val="22"/>
        </w:rPr>
        <w:t>Battle Hymn of the Republic</w:t>
      </w:r>
      <w:r w:rsidR="002E2C4A" w:rsidRPr="007978E9">
        <w:rPr>
          <w:sz w:val="22"/>
          <w:szCs w:val="22"/>
        </w:rPr>
        <w:t>”</w:t>
      </w:r>
      <w:r w:rsidR="00535204">
        <w:rPr>
          <w:sz w:val="22"/>
          <w:szCs w:val="22"/>
        </w:rPr>
        <w:t xml:space="preserve">  </w:t>
      </w:r>
      <w:r w:rsidR="00BC648C">
        <w:rPr>
          <w:sz w:val="22"/>
          <w:szCs w:val="22"/>
        </w:rPr>
        <w:t xml:space="preserve">   </w:t>
      </w:r>
      <w:r w:rsidR="00722C51">
        <w:rPr>
          <w:sz w:val="22"/>
          <w:szCs w:val="22"/>
        </w:rPr>
        <w:t xml:space="preserve">     </w:t>
      </w:r>
      <w:r w:rsidR="006E0CF4">
        <w:rPr>
          <w:sz w:val="22"/>
          <w:szCs w:val="22"/>
        </w:rPr>
        <w:t xml:space="preserve">          </w:t>
      </w:r>
      <w:r w:rsidR="000C2C48">
        <w:rPr>
          <w:sz w:val="22"/>
          <w:szCs w:val="22"/>
        </w:rPr>
        <w:t>569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381337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46817B40" w14:textId="77777777" w:rsidR="008631B0" w:rsidRDefault="008631B0" w:rsidP="00AD31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41DB9D" w14:textId="77777777" w:rsidR="006A1906" w:rsidRDefault="006A1906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F9F662C" w14:textId="77777777" w:rsidR="008701AB" w:rsidRDefault="008701AB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44FCFF75" w:rsidR="00FE2212" w:rsidRPr="000C2C48" w:rsidRDefault="000C2C48" w:rsidP="00BD33AA">
      <w:pPr>
        <w:tabs>
          <w:tab w:val="right" w:pos="6379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NO SUNDAY SCHOOL TODAY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24089478" w14:textId="77777777" w:rsidR="008701AB" w:rsidRDefault="008701AB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1CE2937A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727BB4">
        <w:rPr>
          <w:rFonts w:ascii="Arial" w:hAnsi="Arial" w:cs="Arial"/>
          <w:sz w:val="22"/>
          <w:szCs w:val="22"/>
        </w:rPr>
        <w:t>r</w:t>
      </w:r>
      <w:r w:rsidR="00BD2C6F">
        <w:rPr>
          <w:rFonts w:ascii="Arial" w:hAnsi="Arial" w:cs="Arial"/>
          <w:sz w:val="22"/>
          <w:szCs w:val="22"/>
        </w:rPr>
        <w:t xml:space="preserve"> </w:t>
      </w:r>
      <w:r w:rsidR="000C2C48">
        <w:rPr>
          <w:rFonts w:ascii="Arial" w:hAnsi="Arial" w:cs="Arial"/>
          <w:sz w:val="22"/>
          <w:szCs w:val="22"/>
        </w:rPr>
        <w:t>Tom Sheffield</w:t>
      </w:r>
    </w:p>
    <w:p w14:paraId="3C79BFB0" w14:textId="2FA9189C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r w:rsidR="008D449F">
        <w:rPr>
          <w:rFonts w:ascii="Arial" w:hAnsi="Arial" w:cs="Arial"/>
          <w:sz w:val="22"/>
          <w:szCs w:val="22"/>
        </w:rPr>
        <w:t xml:space="preserve"> &amp; Mrs </w:t>
      </w:r>
      <w:r w:rsidR="000C2C48">
        <w:rPr>
          <w:rFonts w:ascii="Arial" w:hAnsi="Arial" w:cs="Arial"/>
          <w:sz w:val="22"/>
          <w:szCs w:val="22"/>
        </w:rPr>
        <w:t>Bob Sietstra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20FC076F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0C2C48">
        <w:rPr>
          <w:rFonts w:ascii="Arial" w:hAnsi="Arial" w:cs="Arial"/>
          <w:sz w:val="22"/>
          <w:szCs w:val="22"/>
        </w:rPr>
        <w:t>Leah (Preston) &amp; Don Vander Ploeg</w:t>
      </w:r>
    </w:p>
    <w:p w14:paraId="5BC2D6E0" w14:textId="77777777" w:rsidR="0065106F" w:rsidRDefault="0065106F" w:rsidP="00F75373">
      <w:pPr>
        <w:rPr>
          <w:rFonts w:cs="Arial"/>
          <w:b/>
          <w:bCs/>
          <w:sz w:val="22"/>
          <w:szCs w:val="22"/>
        </w:rPr>
      </w:pPr>
    </w:p>
    <w:p w14:paraId="2C67BCE3" w14:textId="77777777" w:rsid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7E1CA80B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6A6C1719" w14:textId="30D64339" w:rsidR="008D449F" w:rsidRDefault="008D449F" w:rsidP="002722FA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November</w:t>
      </w:r>
    </w:p>
    <w:p w14:paraId="425878F4" w14:textId="77777777" w:rsidR="000C2C48" w:rsidRDefault="000C2C48" w:rsidP="000C2C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  Annual Meeting immediately following worship</w:t>
      </w:r>
    </w:p>
    <w:p w14:paraId="57250C72" w14:textId="77777777" w:rsidR="000C2C48" w:rsidRDefault="000C2C48" w:rsidP="000C2C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  Session Meeting, 7pm</w:t>
      </w:r>
    </w:p>
    <w:p w14:paraId="665D45A1" w14:textId="79F6C718" w:rsidR="00E7563C" w:rsidRDefault="00E7563C" w:rsidP="000C2C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  LifeWise, Boyden</w:t>
      </w:r>
    </w:p>
    <w:p w14:paraId="7D883638" w14:textId="3B415825" w:rsidR="008701AB" w:rsidRDefault="008701AB" w:rsidP="002722FA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  <w:r w:rsidR="00214C7C">
        <w:rPr>
          <w:rFonts w:cs="Arial"/>
          <w:sz w:val="22"/>
          <w:szCs w:val="22"/>
        </w:rPr>
        <w:t xml:space="preserve"> </w:t>
      </w:r>
    </w:p>
    <w:p w14:paraId="65B2AE84" w14:textId="77777777" w:rsidR="00E7563C" w:rsidRDefault="00E7563C" w:rsidP="00E7563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  Veteran’s Day program, 7pm, @ Demco Center</w:t>
      </w:r>
    </w:p>
    <w:p w14:paraId="7992638F" w14:textId="3099A63B" w:rsidR="00E7563C" w:rsidRDefault="00E7563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  LifeWise, Hull</w:t>
      </w:r>
    </w:p>
    <w:p w14:paraId="3EC236EF" w14:textId="4BBE6650" w:rsidR="00E7563C" w:rsidRDefault="00E7563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  Ladies Bible Study, 1pm</w:t>
      </w:r>
    </w:p>
    <w:p w14:paraId="3B798666" w14:textId="3DBDC9D8" w:rsidR="00E7563C" w:rsidRDefault="00E7563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  Awana, 6pm</w:t>
      </w:r>
    </w:p>
    <w:p w14:paraId="487D0FCE" w14:textId="467A253C" w:rsidR="00E7563C" w:rsidRDefault="00E7563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13  Men’s Bible Study, 8am</w:t>
      </w:r>
    </w:p>
    <w:p w14:paraId="17DE06BD" w14:textId="3A8135B3" w:rsidR="00E7563C" w:rsidRDefault="00E7563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13  LifeWise, Boyden</w:t>
      </w:r>
    </w:p>
    <w:p w14:paraId="3C48DDD9" w14:textId="77777777" w:rsidR="000C2C48" w:rsidRDefault="000C2C48" w:rsidP="000C2C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  Harvest Festival, 7pm, First Reformed Church, Boyden</w:t>
      </w:r>
    </w:p>
    <w:p w14:paraId="4E560577" w14:textId="05EA9ACD" w:rsidR="00E7563C" w:rsidRDefault="00E7563C" w:rsidP="000C2C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26  Thanksgiving Eve Service, 7pm</w:t>
      </w:r>
    </w:p>
    <w:p w14:paraId="11D93B42" w14:textId="5A967FEA" w:rsidR="00A37747" w:rsidRDefault="00A37747" w:rsidP="000C2C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  Hanging of the Greens</w:t>
      </w:r>
    </w:p>
    <w:p w14:paraId="0638635F" w14:textId="77777777" w:rsidR="000C2C48" w:rsidRDefault="000C2C48" w:rsidP="002722FA">
      <w:pPr>
        <w:rPr>
          <w:rFonts w:cs="Arial"/>
          <w:sz w:val="22"/>
          <w:szCs w:val="22"/>
        </w:rPr>
      </w:pPr>
    </w:p>
    <w:p w14:paraId="5ECD7B80" w14:textId="12815D27" w:rsidR="008701AB" w:rsidRDefault="008701AB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14C7C">
        <w:rPr>
          <w:rFonts w:cs="Arial"/>
          <w:sz w:val="22"/>
          <w:szCs w:val="22"/>
        </w:rPr>
        <w:t xml:space="preserve"> </w:t>
      </w: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33242F" w14:textId="5A4A158F" w:rsidR="0041623E" w:rsidRPr="00A30C3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1623E">
        <w:rPr>
          <w:rFonts w:ascii="Arial" w:hAnsi="Arial" w:cs="Arial"/>
          <w:sz w:val="22"/>
          <w:szCs w:val="22"/>
        </w:rPr>
        <w:t>November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2F807D0D" w14:textId="63E987A8" w:rsidR="008D449F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145EB">
        <w:rPr>
          <w:rFonts w:ascii="Arial" w:hAnsi="Arial" w:cs="Arial"/>
          <w:sz w:val="22"/>
          <w:szCs w:val="22"/>
        </w:rPr>
        <w:t xml:space="preserve">November </w:t>
      </w:r>
      <w:r w:rsidR="00EC4E51">
        <w:rPr>
          <w:rFonts w:ascii="Arial" w:hAnsi="Arial" w:cs="Arial"/>
          <w:sz w:val="22"/>
          <w:szCs w:val="22"/>
        </w:rPr>
        <w:t xml:space="preserve">9 – </w:t>
      </w:r>
      <w:r w:rsidR="00E7563C">
        <w:rPr>
          <w:rFonts w:ascii="Arial" w:hAnsi="Arial" w:cs="Arial"/>
          <w:sz w:val="22"/>
          <w:szCs w:val="22"/>
        </w:rPr>
        <w:t>Russell &amp; Sharon Doorenbos</w:t>
      </w:r>
    </w:p>
    <w:p w14:paraId="1454370A" w14:textId="0E9309AF" w:rsidR="00214C7C" w:rsidRDefault="00214C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16 – Erwin &amp; Linda Wynia</w:t>
      </w:r>
    </w:p>
    <w:p w14:paraId="0A120F9B" w14:textId="24FA9990" w:rsidR="00577032" w:rsidRDefault="00577032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23 – Arlan &amp; June De Wit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5AEB1084" w:rsidR="00EA652D" w:rsidRDefault="00577032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November 2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09EA34E0" w:rsidR="00951C29" w:rsidRDefault="00EC4E5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577032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77071B">
        <w:rPr>
          <w:rFonts w:ascii="Arial" w:hAnsi="Arial" w:cs="Arial"/>
          <w:i/>
          <w:sz w:val="22"/>
          <w:szCs w:val="22"/>
        </w:rPr>
        <w:t xml:space="preserve">              </w:t>
      </w:r>
      <w:r w:rsidR="001311E9">
        <w:rPr>
          <w:rFonts w:ascii="Arial" w:hAnsi="Arial" w:cs="Arial"/>
          <w:i/>
          <w:sz w:val="22"/>
          <w:szCs w:val="22"/>
        </w:rPr>
        <w:t xml:space="preserve">              </w:t>
      </w:r>
      <w:r w:rsidR="00223F62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B39A014" w14:textId="77777777" w:rsidR="008701AB" w:rsidRDefault="008701AB" w:rsidP="000145EB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61DA1030" w14:textId="32C8491E" w:rsidR="00EC4E51" w:rsidRPr="00EC4E51" w:rsidRDefault="0041623E" w:rsidP="000145E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Operation Christmas Child </w:t>
      </w:r>
      <w:r>
        <w:rPr>
          <w:rFonts w:ascii="Arial" w:hAnsi="Arial" w:cs="Arial"/>
          <w:sz w:val="22"/>
          <w:szCs w:val="22"/>
        </w:rPr>
        <w:t xml:space="preserve">boxes are available in the back of church by the mailboxes. They are due back </w:t>
      </w:r>
      <w:r w:rsidR="000C2C48" w:rsidRPr="000C2C48">
        <w:rPr>
          <w:rFonts w:ascii="Arial" w:hAnsi="Arial" w:cs="Arial"/>
          <w:b/>
          <w:bCs/>
          <w:sz w:val="22"/>
          <w:szCs w:val="22"/>
        </w:rPr>
        <w:t>today</w:t>
      </w:r>
      <w:r>
        <w:rPr>
          <w:rFonts w:ascii="Arial" w:hAnsi="Arial" w:cs="Arial"/>
          <w:sz w:val="22"/>
          <w:szCs w:val="22"/>
        </w:rPr>
        <w:t>.</w:t>
      </w:r>
    </w:p>
    <w:p w14:paraId="0C08AD90" w14:textId="77777777" w:rsidR="00BA33ED" w:rsidRDefault="00BA33ED" w:rsidP="00EC4E51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7255505D" w14:textId="0993A935" w:rsidR="00577032" w:rsidRPr="00577032" w:rsidRDefault="00577032" w:rsidP="00EC4E51">
      <w:pPr>
        <w:pStyle w:val="NormalWeb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 Sunday School today </w:t>
      </w:r>
      <w:r>
        <w:rPr>
          <w:sz w:val="22"/>
          <w:szCs w:val="22"/>
        </w:rPr>
        <w:t>due to the Congregational Meeting.</w:t>
      </w:r>
    </w:p>
    <w:p w14:paraId="5A2561D1" w14:textId="3C4D08BF" w:rsidR="00EC4E51" w:rsidRPr="00EC4E51" w:rsidRDefault="00EC4E51" w:rsidP="00EC4E51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EC4E51">
        <w:rPr>
          <w:b/>
          <w:bCs/>
          <w:sz w:val="22"/>
          <w:szCs w:val="22"/>
        </w:rPr>
        <w:t>The American Legion and Auxiliary</w:t>
      </w:r>
      <w:r w:rsidRPr="00EC4E51">
        <w:rPr>
          <w:sz w:val="22"/>
          <w:szCs w:val="22"/>
        </w:rPr>
        <w:t xml:space="preserve"> would like to invite you to our Veteran's Day Program on Tuesday, November 11 at 7:00 pm at the Demco Center. Our speaker was a U.S. Army soldier for 23 years, serving in the U.S., the Pentagon, Saudi Arabia and Iraq.  He wrote a book to his three sons.  Special music will be a duet with his oldest son.</w:t>
      </w:r>
      <w:r>
        <w:rPr>
          <w:rFonts w:ascii="Aptos" w:hAnsi="Aptos"/>
          <w:sz w:val="22"/>
          <w:szCs w:val="22"/>
        </w:rPr>
        <w:t xml:space="preserve"> </w:t>
      </w:r>
      <w:r w:rsidRPr="00EC4E51">
        <w:rPr>
          <w:sz w:val="22"/>
          <w:szCs w:val="22"/>
        </w:rPr>
        <w:t>Refreshments will be served celebrating our Nation's 250th birthday.</w:t>
      </w:r>
    </w:p>
    <w:p w14:paraId="4763B127" w14:textId="77777777" w:rsidR="008701AB" w:rsidRDefault="008701AB" w:rsidP="00401C81">
      <w:pPr>
        <w:rPr>
          <w:rFonts w:cs="Arial"/>
          <w:b/>
          <w:bCs/>
          <w:sz w:val="22"/>
          <w:szCs w:val="22"/>
        </w:rPr>
      </w:pPr>
    </w:p>
    <w:p w14:paraId="6C340D09" w14:textId="77777777" w:rsidR="008701AB" w:rsidRDefault="008701AB" w:rsidP="00401C81">
      <w:pPr>
        <w:rPr>
          <w:rFonts w:cs="Arial"/>
          <w:b/>
          <w:bCs/>
          <w:sz w:val="22"/>
          <w:szCs w:val="22"/>
        </w:rPr>
      </w:pPr>
    </w:p>
    <w:p w14:paraId="4B945F1B" w14:textId="77777777" w:rsidR="00A37747" w:rsidRDefault="00A37747" w:rsidP="00577032">
      <w:pPr>
        <w:rPr>
          <w:rFonts w:cs="Arial"/>
          <w:b/>
          <w:bCs/>
          <w:sz w:val="22"/>
          <w:szCs w:val="22"/>
        </w:rPr>
      </w:pPr>
    </w:p>
    <w:p w14:paraId="56ABB12E" w14:textId="24A43BBC" w:rsidR="00577032" w:rsidRDefault="00577032" w:rsidP="00577032">
      <w:pPr>
        <w:rPr>
          <w:rFonts w:cs="Arial"/>
          <w:sz w:val="22"/>
          <w:szCs w:val="22"/>
        </w:rPr>
      </w:pPr>
      <w:r w:rsidRPr="00577032">
        <w:rPr>
          <w:rFonts w:cs="Arial"/>
          <w:b/>
          <w:bCs/>
          <w:sz w:val="22"/>
          <w:szCs w:val="22"/>
        </w:rPr>
        <w:t>St John Lutheran Youth Group Soup &amp; Pie Supper</w:t>
      </w:r>
      <w:r w:rsidRPr="00577032">
        <w:rPr>
          <w:rFonts w:cs="Arial"/>
          <w:sz w:val="22"/>
          <w:szCs w:val="22"/>
        </w:rPr>
        <w:t> will be held on Saturday, November 22, serving form 5:00-7:00pm in the church fellowship hall. It will be freewill donation</w:t>
      </w:r>
      <w:r>
        <w:rPr>
          <w:rFonts w:cs="Arial"/>
          <w:sz w:val="22"/>
          <w:szCs w:val="22"/>
        </w:rPr>
        <w:t>.</w:t>
      </w:r>
      <w:r w:rsidRPr="00577032">
        <w:rPr>
          <w:rFonts w:cs="Arial"/>
          <w:sz w:val="22"/>
          <w:szCs w:val="22"/>
        </w:rPr>
        <w:t> </w:t>
      </w:r>
    </w:p>
    <w:p w14:paraId="07C7432E" w14:textId="77777777" w:rsidR="000C0F60" w:rsidRDefault="000C0F60" w:rsidP="00577032">
      <w:pPr>
        <w:rPr>
          <w:rFonts w:cs="Arial"/>
          <w:sz w:val="22"/>
          <w:szCs w:val="22"/>
        </w:rPr>
      </w:pPr>
    </w:p>
    <w:p w14:paraId="0C262A34" w14:textId="77777777" w:rsidR="000C0F60" w:rsidRDefault="000C0F60" w:rsidP="00577032">
      <w:pPr>
        <w:rPr>
          <w:rFonts w:cs="Arial"/>
          <w:sz w:val="22"/>
          <w:szCs w:val="22"/>
        </w:rPr>
      </w:pPr>
    </w:p>
    <w:p w14:paraId="3D594476" w14:textId="77777777" w:rsidR="00A37747" w:rsidRDefault="00A37747" w:rsidP="00577032">
      <w:pPr>
        <w:rPr>
          <w:rFonts w:cs="Arial"/>
          <w:b/>
          <w:bCs/>
          <w:sz w:val="22"/>
          <w:szCs w:val="22"/>
        </w:rPr>
      </w:pPr>
    </w:p>
    <w:p w14:paraId="371EC080" w14:textId="77777777" w:rsidR="00A37747" w:rsidRDefault="00A37747" w:rsidP="00577032">
      <w:pPr>
        <w:rPr>
          <w:rFonts w:cs="Arial"/>
          <w:b/>
          <w:bCs/>
          <w:sz w:val="22"/>
          <w:szCs w:val="22"/>
        </w:rPr>
      </w:pPr>
    </w:p>
    <w:p w14:paraId="0C3D301C" w14:textId="48ECA16F" w:rsidR="000C0F60" w:rsidRPr="000C0F60" w:rsidRDefault="000C0F60" w:rsidP="00577032">
      <w:pPr>
        <w:rPr>
          <w:rFonts w:cs="Arial"/>
          <w:sz w:val="22"/>
          <w:szCs w:val="22"/>
        </w:rPr>
      </w:pPr>
      <w:r w:rsidRPr="000C0F60">
        <w:rPr>
          <w:rFonts w:cs="Arial"/>
          <w:b/>
          <w:bCs/>
          <w:sz w:val="22"/>
          <w:szCs w:val="22"/>
        </w:rPr>
        <w:t>You are invited</w:t>
      </w:r>
      <w:r>
        <w:rPr>
          <w:rFonts w:cs="Arial"/>
          <w:b/>
          <w:bCs/>
          <w:sz w:val="22"/>
          <w:szCs w:val="22"/>
        </w:rPr>
        <w:t xml:space="preserve"> </w:t>
      </w:r>
      <w:r w:rsidRPr="000C0F60">
        <w:rPr>
          <w:rFonts w:cs="Arial"/>
          <w:sz w:val="22"/>
          <w:szCs w:val="22"/>
        </w:rPr>
        <w:t>to</w:t>
      </w:r>
      <w:r w:rsidRPr="000C0F6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join the Adult Bible Study to view the Traveling Nativity</w:t>
      </w:r>
      <w:r w:rsidR="00B14529">
        <w:rPr>
          <w:rFonts w:cs="Arial"/>
          <w:sz w:val="22"/>
          <w:szCs w:val="22"/>
        </w:rPr>
        <w:t xml:space="preserve"> in Maurice</w:t>
      </w:r>
      <w:r>
        <w:rPr>
          <w:rFonts w:cs="Arial"/>
          <w:sz w:val="22"/>
          <w:szCs w:val="22"/>
        </w:rPr>
        <w:t xml:space="preserve"> on Sunday, December 7</w:t>
      </w:r>
      <w:r w:rsidR="00A37747">
        <w:rPr>
          <w:rFonts w:cs="Arial"/>
          <w:sz w:val="22"/>
          <w:szCs w:val="22"/>
        </w:rPr>
        <w:t>, from 5:30-8:30pm. If you would like to join us, please meet at the church @ 5pm and we will carpool together.</w:t>
      </w:r>
    </w:p>
    <w:p w14:paraId="0171287E" w14:textId="77777777" w:rsidR="007C748F" w:rsidRDefault="007C748F" w:rsidP="00401C81">
      <w:pPr>
        <w:rPr>
          <w:rFonts w:cs="Arial"/>
          <w:sz w:val="22"/>
          <w:szCs w:val="22"/>
        </w:rPr>
      </w:pPr>
    </w:p>
    <w:p w14:paraId="276D5030" w14:textId="77777777" w:rsidR="007C748F" w:rsidRDefault="007C748F" w:rsidP="00401C81">
      <w:pPr>
        <w:rPr>
          <w:rFonts w:cs="Arial"/>
          <w:sz w:val="22"/>
          <w:szCs w:val="22"/>
        </w:rPr>
      </w:pPr>
    </w:p>
    <w:p w14:paraId="05FF0A07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57AE6C89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70D1AEC9" w14:textId="77777777" w:rsidR="00A37747" w:rsidRDefault="00A37747" w:rsidP="00401C81">
      <w:pPr>
        <w:rPr>
          <w:rFonts w:cs="Arial"/>
          <w:b/>
          <w:bCs/>
          <w:sz w:val="22"/>
          <w:szCs w:val="22"/>
        </w:rPr>
      </w:pPr>
    </w:p>
    <w:p w14:paraId="40982A7D" w14:textId="31CBC1AC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These individuals </w:t>
      </w:r>
      <w:r>
        <w:rPr>
          <w:rFonts w:cs="Arial"/>
          <w:sz w:val="22"/>
          <w:szCs w:val="22"/>
        </w:rPr>
        <w:t xml:space="preserve">have accepted their nominations as Elder or Trustee. The Annual Meeting will be held after worship </w:t>
      </w:r>
      <w:r w:rsidR="000C2C48">
        <w:rPr>
          <w:rFonts w:cs="Arial"/>
          <w:sz w:val="22"/>
          <w:szCs w:val="22"/>
        </w:rPr>
        <w:t>today</w:t>
      </w:r>
      <w:r>
        <w:rPr>
          <w:rFonts w:cs="Arial"/>
          <w:sz w:val="22"/>
          <w:szCs w:val="22"/>
        </w:rPr>
        <w:t>.</w:t>
      </w:r>
    </w:p>
    <w:p w14:paraId="5B397A6E" w14:textId="77777777" w:rsidR="007C748F" w:rsidRDefault="007C748F" w:rsidP="00401C81">
      <w:pPr>
        <w:rPr>
          <w:rFonts w:cs="Arial"/>
          <w:sz w:val="22"/>
          <w:szCs w:val="22"/>
        </w:rPr>
      </w:pPr>
    </w:p>
    <w:p w14:paraId="68B7A632" w14:textId="77777777" w:rsidR="007C748F" w:rsidRDefault="007C748F" w:rsidP="00401C81">
      <w:pPr>
        <w:rPr>
          <w:rFonts w:cs="Arial"/>
          <w:sz w:val="22"/>
          <w:szCs w:val="22"/>
        </w:rPr>
      </w:pPr>
    </w:p>
    <w:p w14:paraId="23F76436" w14:textId="3BFA4943" w:rsidR="007C748F" w:rsidRDefault="007C748F" w:rsidP="007C748F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  <w:u w:val="single"/>
        </w:rPr>
        <w:t>Elder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  <w:u w:val="single"/>
        </w:rPr>
        <w:t>Trustee</w:t>
      </w:r>
    </w:p>
    <w:p w14:paraId="5A033C75" w14:textId="4A9118DE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De Wit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Gary Diekevers</w:t>
      </w:r>
    </w:p>
    <w:p w14:paraId="73DA802C" w14:textId="4338CF0A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Erwin Wynia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Bob Netten</w:t>
      </w:r>
    </w:p>
    <w:p w14:paraId="49B467CB" w14:textId="756B7B3C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Marv Mulder                                            Tara Doorenbos</w:t>
      </w:r>
    </w:p>
    <w:p w14:paraId="11C1D83E" w14:textId="77777777" w:rsidR="00EC4E51" w:rsidRDefault="00EC4E51" w:rsidP="00401C81">
      <w:pPr>
        <w:rPr>
          <w:rFonts w:cs="Arial"/>
          <w:sz w:val="22"/>
          <w:szCs w:val="22"/>
        </w:rPr>
      </w:pPr>
    </w:p>
    <w:p w14:paraId="6A071F94" w14:textId="77777777" w:rsidR="00EC4E51" w:rsidRDefault="00EC4E51" w:rsidP="00401C81">
      <w:pPr>
        <w:rPr>
          <w:rFonts w:cs="Arial"/>
          <w:sz w:val="22"/>
          <w:szCs w:val="22"/>
        </w:rPr>
      </w:pPr>
    </w:p>
    <w:sectPr w:rsidR="00EC4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DE1A" w14:textId="77777777" w:rsidR="00F8141E" w:rsidRDefault="00F8141E" w:rsidP="00AB171B">
      <w:r>
        <w:separator/>
      </w:r>
    </w:p>
  </w:endnote>
  <w:endnote w:type="continuationSeparator" w:id="0">
    <w:p w14:paraId="5F9F458E" w14:textId="77777777" w:rsidR="00F8141E" w:rsidRDefault="00F8141E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D108" w14:textId="77777777" w:rsidR="00F8141E" w:rsidRDefault="00F8141E" w:rsidP="00AB171B">
      <w:r>
        <w:separator/>
      </w:r>
    </w:p>
  </w:footnote>
  <w:footnote w:type="continuationSeparator" w:id="0">
    <w:p w14:paraId="0C220B6C" w14:textId="77777777" w:rsidR="00F8141E" w:rsidRDefault="00F8141E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5136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23</cp:revision>
  <cp:lastPrinted>2025-11-07T22:35:00Z</cp:lastPrinted>
  <dcterms:created xsi:type="dcterms:W3CDTF">2025-08-29T21:53:00Z</dcterms:created>
  <dcterms:modified xsi:type="dcterms:W3CDTF">2025-11-07T23:04:00Z</dcterms:modified>
</cp:coreProperties>
</file>